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2A3B" w14:textId="77777777" w:rsidR="00207BFA" w:rsidRPr="00B66549" w:rsidRDefault="00A24F1B" w:rsidP="001142FB">
      <w:pPr>
        <w:pStyle w:val="a4"/>
        <w:tabs>
          <w:tab w:val="left" w:pos="2469"/>
          <w:tab w:val="left" w:pos="2768"/>
          <w:tab w:val="center" w:pos="5309"/>
        </w:tabs>
        <w:ind w:firstLine="539"/>
        <w:jc w:val="left"/>
        <w:rPr>
          <w:b/>
          <w:sz w:val="36"/>
          <w:szCs w:val="28"/>
        </w:rPr>
      </w:pPr>
      <w:r w:rsidRPr="00B66549">
        <w:rPr>
          <w:b/>
          <w:color w:val="FF0000"/>
          <w:sz w:val="28"/>
          <w:szCs w:val="28"/>
        </w:rPr>
        <w:t xml:space="preserve">  </w:t>
      </w:r>
      <w:r w:rsidR="007535AA" w:rsidRPr="00B66549">
        <w:rPr>
          <w:b/>
          <w:color w:val="FF0000"/>
          <w:sz w:val="28"/>
          <w:szCs w:val="28"/>
        </w:rPr>
        <w:tab/>
      </w:r>
      <w:r w:rsidR="007535AA" w:rsidRPr="00B66549">
        <w:rPr>
          <w:b/>
          <w:color w:val="FF0000"/>
          <w:sz w:val="28"/>
          <w:szCs w:val="28"/>
        </w:rPr>
        <w:tab/>
      </w:r>
      <w:r w:rsidR="007C0043" w:rsidRPr="00B66549">
        <w:rPr>
          <w:b/>
          <w:sz w:val="28"/>
          <w:szCs w:val="28"/>
        </w:rPr>
        <w:t xml:space="preserve">              </w:t>
      </w:r>
      <w:r w:rsidR="00A0372B" w:rsidRPr="00B66549">
        <w:rPr>
          <w:b/>
          <w:sz w:val="48"/>
          <w:szCs w:val="28"/>
        </w:rPr>
        <w:t>П</w:t>
      </w:r>
      <w:r w:rsidR="00103CFB" w:rsidRPr="00B66549">
        <w:rPr>
          <w:b/>
          <w:sz w:val="36"/>
          <w:szCs w:val="28"/>
        </w:rPr>
        <w:t>римечания</w:t>
      </w:r>
      <w:r w:rsidR="00A0372B" w:rsidRPr="00B66549">
        <w:rPr>
          <w:b/>
          <w:sz w:val="36"/>
          <w:szCs w:val="28"/>
        </w:rPr>
        <w:t xml:space="preserve"> </w:t>
      </w:r>
    </w:p>
    <w:p w14:paraId="482CEBB4" w14:textId="77777777" w:rsidR="00207BFA" w:rsidRPr="00B66549" w:rsidRDefault="00103CFB" w:rsidP="00AB6D97">
      <w:pPr>
        <w:pStyle w:val="a4"/>
        <w:tabs>
          <w:tab w:val="left" w:pos="3086"/>
          <w:tab w:val="left" w:pos="3628"/>
          <w:tab w:val="center" w:pos="5309"/>
        </w:tabs>
        <w:ind w:firstLine="539"/>
        <w:jc w:val="left"/>
        <w:rPr>
          <w:b/>
          <w:sz w:val="28"/>
          <w:szCs w:val="28"/>
        </w:rPr>
      </w:pPr>
      <w:r w:rsidRPr="00B66549">
        <w:rPr>
          <w:b/>
          <w:sz w:val="28"/>
          <w:szCs w:val="28"/>
        </w:rPr>
        <w:t xml:space="preserve">                </w:t>
      </w:r>
      <w:r w:rsidR="00207BFA" w:rsidRPr="00B66549">
        <w:rPr>
          <w:b/>
          <w:sz w:val="28"/>
          <w:szCs w:val="28"/>
        </w:rPr>
        <w:t>к</w:t>
      </w:r>
      <w:r w:rsidRPr="00B66549">
        <w:rPr>
          <w:b/>
          <w:sz w:val="28"/>
          <w:szCs w:val="28"/>
        </w:rPr>
        <w:t xml:space="preserve"> бухгалтерской отчетности</w:t>
      </w:r>
      <w:r w:rsidR="00207BFA" w:rsidRPr="00B66549">
        <w:rPr>
          <w:b/>
          <w:sz w:val="28"/>
          <w:szCs w:val="28"/>
        </w:rPr>
        <w:t xml:space="preserve"> за</w:t>
      </w:r>
      <w:r w:rsidR="0084226D" w:rsidRPr="00B66549">
        <w:rPr>
          <w:b/>
          <w:sz w:val="28"/>
          <w:szCs w:val="28"/>
        </w:rPr>
        <w:t xml:space="preserve"> январь-</w:t>
      </w:r>
      <w:r w:rsidR="00AB6D97">
        <w:rPr>
          <w:b/>
          <w:sz w:val="28"/>
          <w:szCs w:val="28"/>
        </w:rPr>
        <w:t>дека</w:t>
      </w:r>
      <w:r w:rsidR="004941FD">
        <w:rPr>
          <w:b/>
          <w:sz w:val="28"/>
          <w:szCs w:val="28"/>
        </w:rPr>
        <w:t>брь</w:t>
      </w:r>
      <w:r w:rsidR="00207BFA" w:rsidRPr="00B66549">
        <w:rPr>
          <w:b/>
          <w:sz w:val="28"/>
          <w:szCs w:val="28"/>
        </w:rPr>
        <w:t xml:space="preserve">  </w:t>
      </w:r>
      <w:r w:rsidR="008A1F42" w:rsidRPr="00B66549">
        <w:rPr>
          <w:b/>
          <w:sz w:val="28"/>
          <w:szCs w:val="28"/>
        </w:rPr>
        <w:t xml:space="preserve"> 202</w:t>
      </w:r>
      <w:r w:rsidR="0084226D" w:rsidRPr="00B66549">
        <w:rPr>
          <w:b/>
          <w:sz w:val="28"/>
          <w:szCs w:val="28"/>
        </w:rPr>
        <w:t>4</w:t>
      </w:r>
      <w:r w:rsidR="001C4E22" w:rsidRPr="00B66549">
        <w:rPr>
          <w:b/>
          <w:sz w:val="28"/>
          <w:szCs w:val="28"/>
        </w:rPr>
        <w:t xml:space="preserve"> </w:t>
      </w:r>
      <w:r w:rsidR="00207BFA" w:rsidRPr="00B66549">
        <w:rPr>
          <w:b/>
          <w:sz w:val="28"/>
          <w:szCs w:val="28"/>
        </w:rPr>
        <w:t>г.</w:t>
      </w:r>
    </w:p>
    <w:p w14:paraId="7E5B4329" w14:textId="77777777" w:rsidR="00207BFA" w:rsidRPr="00B66549" w:rsidRDefault="00207BFA" w:rsidP="001142FB">
      <w:pPr>
        <w:pStyle w:val="a4"/>
        <w:ind w:firstLine="539"/>
        <w:rPr>
          <w:b/>
          <w:sz w:val="28"/>
          <w:szCs w:val="28"/>
        </w:rPr>
      </w:pPr>
    </w:p>
    <w:p w14:paraId="0E2C75E2" w14:textId="77777777" w:rsidR="00207BFA" w:rsidRPr="00B66549" w:rsidRDefault="00207BFA" w:rsidP="001142FB">
      <w:pPr>
        <w:ind w:firstLine="709"/>
        <w:jc w:val="both"/>
        <w:rPr>
          <w:b/>
          <w:sz w:val="28"/>
          <w:szCs w:val="28"/>
          <w:u w:val="single"/>
        </w:rPr>
      </w:pPr>
      <w:r w:rsidRPr="00B66549">
        <w:rPr>
          <w:b/>
          <w:sz w:val="28"/>
          <w:szCs w:val="28"/>
          <w:u w:val="single"/>
        </w:rPr>
        <w:t xml:space="preserve">Характеристика организации </w:t>
      </w:r>
    </w:p>
    <w:p w14:paraId="5AB3077D" w14:textId="77777777" w:rsidR="00207BFA" w:rsidRPr="00B66549" w:rsidRDefault="00207BFA" w:rsidP="001142FB">
      <w:pPr>
        <w:ind w:firstLine="709"/>
        <w:jc w:val="both"/>
        <w:rPr>
          <w:sz w:val="28"/>
          <w:szCs w:val="28"/>
        </w:rPr>
      </w:pPr>
      <w:r w:rsidRPr="00B66549">
        <w:rPr>
          <w:sz w:val="28"/>
          <w:szCs w:val="28"/>
        </w:rPr>
        <w:t xml:space="preserve">Открытое акционерное общество «Торфобрикетный завод </w:t>
      </w:r>
      <w:proofErr w:type="spellStart"/>
      <w:r w:rsidRPr="00B66549">
        <w:rPr>
          <w:sz w:val="28"/>
          <w:szCs w:val="28"/>
        </w:rPr>
        <w:t>Дитва</w:t>
      </w:r>
      <w:proofErr w:type="spellEnd"/>
      <w:r w:rsidRPr="00B66549">
        <w:rPr>
          <w:sz w:val="28"/>
          <w:szCs w:val="28"/>
        </w:rPr>
        <w:t>» создано на основании приказа Государственного комитета по имуществу Республики Беларусь путем преобразования производственного республиканского унитарного торфопредприятия «</w:t>
      </w:r>
      <w:proofErr w:type="spellStart"/>
      <w:r w:rsidRPr="00B66549">
        <w:rPr>
          <w:sz w:val="28"/>
          <w:szCs w:val="28"/>
        </w:rPr>
        <w:t>Дитва</w:t>
      </w:r>
      <w:proofErr w:type="spellEnd"/>
      <w:r w:rsidRPr="00B66549">
        <w:rPr>
          <w:sz w:val="28"/>
          <w:szCs w:val="28"/>
        </w:rPr>
        <w:t xml:space="preserve">» в 2010 году. </w:t>
      </w:r>
      <w:proofErr w:type="gramStart"/>
      <w:r w:rsidRPr="00B66549">
        <w:rPr>
          <w:sz w:val="28"/>
          <w:szCs w:val="28"/>
        </w:rPr>
        <w:t>Предприятие  организовано</w:t>
      </w:r>
      <w:proofErr w:type="gramEnd"/>
      <w:r w:rsidRPr="00B66549">
        <w:rPr>
          <w:sz w:val="28"/>
          <w:szCs w:val="28"/>
        </w:rPr>
        <w:t xml:space="preserve"> в 1969 году постановлением Совета Министров БССР от 15.01.1969г. № 10 для обеспечения  брикетами топливными на основе торфа (далее - брикет) населения и коммунально-бытовых потребителей, торфом для сельскохозяйственных нужд Гродненской области.</w:t>
      </w:r>
    </w:p>
    <w:p w14:paraId="21331C94" w14:textId="77777777" w:rsidR="000D5415" w:rsidRPr="00B66549" w:rsidRDefault="00E00B71" w:rsidP="00BC3DE4">
      <w:pPr>
        <w:ind w:firstLine="709"/>
        <w:jc w:val="both"/>
        <w:rPr>
          <w:sz w:val="28"/>
          <w:szCs w:val="28"/>
        </w:rPr>
      </w:pPr>
      <w:r w:rsidRPr="00B66549">
        <w:rPr>
          <w:sz w:val="28"/>
          <w:szCs w:val="28"/>
        </w:rPr>
        <w:t xml:space="preserve"> Директором общества назначен </w:t>
      </w:r>
      <w:r w:rsidR="00954EEB" w:rsidRPr="00B66549">
        <w:rPr>
          <w:sz w:val="28"/>
          <w:szCs w:val="28"/>
        </w:rPr>
        <w:t>протокол наблюдательного совета</w:t>
      </w:r>
      <w:r w:rsidRPr="00B66549">
        <w:rPr>
          <w:sz w:val="28"/>
          <w:szCs w:val="28"/>
        </w:rPr>
        <w:t xml:space="preserve"> № </w:t>
      </w:r>
      <w:r w:rsidR="00954EEB" w:rsidRPr="00B66549">
        <w:rPr>
          <w:sz w:val="28"/>
          <w:szCs w:val="28"/>
        </w:rPr>
        <w:t>1</w:t>
      </w:r>
      <w:r w:rsidRPr="00B66549">
        <w:rPr>
          <w:sz w:val="28"/>
          <w:szCs w:val="28"/>
        </w:rPr>
        <w:t xml:space="preserve"> от </w:t>
      </w:r>
      <w:r w:rsidR="00954EEB" w:rsidRPr="00B66549">
        <w:rPr>
          <w:sz w:val="28"/>
          <w:szCs w:val="28"/>
        </w:rPr>
        <w:t>03</w:t>
      </w:r>
      <w:r w:rsidRPr="00B66549">
        <w:rPr>
          <w:sz w:val="28"/>
          <w:szCs w:val="28"/>
        </w:rPr>
        <w:t>.</w:t>
      </w:r>
      <w:r w:rsidR="00954EEB" w:rsidRPr="00B66549">
        <w:rPr>
          <w:sz w:val="28"/>
          <w:szCs w:val="28"/>
        </w:rPr>
        <w:t>01</w:t>
      </w:r>
      <w:r w:rsidRPr="00B66549">
        <w:rPr>
          <w:sz w:val="28"/>
          <w:szCs w:val="28"/>
        </w:rPr>
        <w:t>.20</w:t>
      </w:r>
      <w:r w:rsidR="00954EEB" w:rsidRPr="00B66549">
        <w:rPr>
          <w:sz w:val="28"/>
          <w:szCs w:val="28"/>
        </w:rPr>
        <w:t>24</w:t>
      </w:r>
      <w:r w:rsidRPr="00B66549">
        <w:rPr>
          <w:sz w:val="28"/>
          <w:szCs w:val="28"/>
        </w:rPr>
        <w:t xml:space="preserve"> г </w:t>
      </w:r>
      <w:r w:rsidR="00954EEB" w:rsidRPr="00B66549">
        <w:rPr>
          <w:sz w:val="28"/>
          <w:szCs w:val="28"/>
        </w:rPr>
        <w:t>Казанович Андрей Генрихович</w:t>
      </w:r>
      <w:r w:rsidRPr="00B66549">
        <w:rPr>
          <w:sz w:val="28"/>
          <w:szCs w:val="28"/>
        </w:rPr>
        <w:t>и</w:t>
      </w:r>
      <w:r w:rsidR="00BC3DE4">
        <w:rPr>
          <w:sz w:val="28"/>
          <w:szCs w:val="28"/>
        </w:rPr>
        <w:t>,</w:t>
      </w:r>
      <w:r w:rsidRPr="00B66549">
        <w:rPr>
          <w:sz w:val="28"/>
          <w:szCs w:val="28"/>
        </w:rPr>
        <w:t xml:space="preserve"> гл.</w:t>
      </w:r>
      <w:r w:rsidR="00954EEB" w:rsidRPr="00B66549">
        <w:rPr>
          <w:sz w:val="28"/>
          <w:szCs w:val="28"/>
        </w:rPr>
        <w:t xml:space="preserve"> </w:t>
      </w:r>
      <w:r w:rsidRPr="00B66549">
        <w:rPr>
          <w:sz w:val="28"/>
          <w:szCs w:val="28"/>
        </w:rPr>
        <w:t xml:space="preserve">бухгалтером приказом № </w:t>
      </w:r>
      <w:r w:rsidR="00BC26FF" w:rsidRPr="00B66549">
        <w:rPr>
          <w:sz w:val="28"/>
          <w:szCs w:val="28"/>
        </w:rPr>
        <w:t>21</w:t>
      </w:r>
      <w:r w:rsidR="008773F8" w:rsidRPr="00B66549">
        <w:rPr>
          <w:sz w:val="28"/>
          <w:szCs w:val="28"/>
        </w:rPr>
        <w:t>-к</w:t>
      </w:r>
      <w:r w:rsidRPr="00B66549">
        <w:rPr>
          <w:sz w:val="28"/>
          <w:szCs w:val="28"/>
        </w:rPr>
        <w:t xml:space="preserve"> от </w:t>
      </w:r>
      <w:r w:rsidR="00BC26FF" w:rsidRPr="00B66549">
        <w:rPr>
          <w:sz w:val="28"/>
          <w:szCs w:val="28"/>
        </w:rPr>
        <w:t>16</w:t>
      </w:r>
      <w:r w:rsidRPr="00B66549">
        <w:rPr>
          <w:sz w:val="28"/>
          <w:szCs w:val="28"/>
        </w:rPr>
        <w:t>.</w:t>
      </w:r>
      <w:r w:rsidR="00BC26FF" w:rsidRPr="00B66549">
        <w:rPr>
          <w:sz w:val="28"/>
          <w:szCs w:val="28"/>
        </w:rPr>
        <w:t>02</w:t>
      </w:r>
      <w:r w:rsidR="008773F8" w:rsidRPr="00B66549">
        <w:rPr>
          <w:sz w:val="28"/>
          <w:szCs w:val="28"/>
        </w:rPr>
        <w:t>.202</w:t>
      </w:r>
      <w:r w:rsidR="00BC26FF" w:rsidRPr="00B66549">
        <w:rPr>
          <w:sz w:val="28"/>
          <w:szCs w:val="28"/>
        </w:rPr>
        <w:t>4</w:t>
      </w:r>
      <w:r w:rsidR="008773F8" w:rsidRPr="00B66549">
        <w:rPr>
          <w:sz w:val="28"/>
          <w:szCs w:val="28"/>
        </w:rPr>
        <w:t>г.</w:t>
      </w:r>
      <w:r w:rsidRPr="00B66549">
        <w:rPr>
          <w:sz w:val="28"/>
          <w:szCs w:val="28"/>
        </w:rPr>
        <w:t xml:space="preserve"> </w:t>
      </w:r>
      <w:proofErr w:type="spellStart"/>
      <w:r w:rsidR="0084226D" w:rsidRPr="00B66549">
        <w:rPr>
          <w:sz w:val="28"/>
          <w:szCs w:val="28"/>
        </w:rPr>
        <w:t>Гарон</w:t>
      </w:r>
      <w:proofErr w:type="spellEnd"/>
      <w:r w:rsidR="0084226D" w:rsidRPr="00B66549">
        <w:rPr>
          <w:sz w:val="28"/>
          <w:szCs w:val="28"/>
        </w:rPr>
        <w:t xml:space="preserve"> Светлана Ивановна</w:t>
      </w:r>
      <w:r w:rsidRPr="00B66549">
        <w:rPr>
          <w:sz w:val="28"/>
          <w:szCs w:val="28"/>
        </w:rPr>
        <w:t>.</w:t>
      </w:r>
      <w:r w:rsidR="00480699" w:rsidRPr="00B66549">
        <w:rPr>
          <w:sz w:val="28"/>
          <w:szCs w:val="28"/>
        </w:rPr>
        <w:t xml:space="preserve"> </w:t>
      </w:r>
    </w:p>
    <w:p w14:paraId="40DC2F42" w14:textId="77777777" w:rsidR="000D5415" w:rsidRPr="00B66549" w:rsidRDefault="000D5415" w:rsidP="001142FB">
      <w:pPr>
        <w:ind w:firstLine="709"/>
        <w:jc w:val="both"/>
        <w:rPr>
          <w:sz w:val="28"/>
          <w:szCs w:val="28"/>
        </w:rPr>
      </w:pPr>
      <w:r w:rsidRPr="00B66549">
        <w:rPr>
          <w:sz w:val="28"/>
          <w:szCs w:val="28"/>
        </w:rPr>
        <w:t xml:space="preserve">Доля государства в </w:t>
      </w:r>
      <w:r w:rsidR="00480699" w:rsidRPr="00B66549">
        <w:rPr>
          <w:sz w:val="28"/>
          <w:szCs w:val="28"/>
        </w:rPr>
        <w:t xml:space="preserve">уставном фонде хозяйственного общества составляет 100%. </w:t>
      </w:r>
    </w:p>
    <w:p w14:paraId="5A0DDA7B" w14:textId="5035C2AC" w:rsidR="000D5415" w:rsidRPr="00B66549" w:rsidRDefault="00480699" w:rsidP="001142FB">
      <w:pPr>
        <w:ind w:firstLine="709"/>
        <w:jc w:val="both"/>
        <w:rPr>
          <w:sz w:val="28"/>
          <w:szCs w:val="28"/>
        </w:rPr>
      </w:pPr>
      <w:r w:rsidRPr="00B66549">
        <w:rPr>
          <w:sz w:val="28"/>
          <w:szCs w:val="28"/>
        </w:rPr>
        <w:t>На предпр</w:t>
      </w:r>
      <w:r w:rsidR="00420AEB" w:rsidRPr="00B66549">
        <w:rPr>
          <w:sz w:val="28"/>
          <w:szCs w:val="28"/>
        </w:rPr>
        <w:t>и</w:t>
      </w:r>
      <w:r w:rsidRPr="00B66549">
        <w:rPr>
          <w:sz w:val="28"/>
          <w:szCs w:val="28"/>
        </w:rPr>
        <w:t xml:space="preserve">ятии открыты в ОАО </w:t>
      </w:r>
      <w:proofErr w:type="spellStart"/>
      <w:r w:rsidRPr="00B66549">
        <w:rPr>
          <w:sz w:val="28"/>
          <w:szCs w:val="28"/>
        </w:rPr>
        <w:t>Белинвестбанке</w:t>
      </w:r>
      <w:proofErr w:type="spellEnd"/>
      <w:r w:rsidRPr="00B66549">
        <w:rPr>
          <w:sz w:val="28"/>
          <w:szCs w:val="28"/>
        </w:rPr>
        <w:t>»</w:t>
      </w:r>
      <w:r w:rsidR="00A10A9E" w:rsidRPr="00B66549">
        <w:rPr>
          <w:sz w:val="28"/>
          <w:szCs w:val="28"/>
        </w:rPr>
        <w:t>,</w:t>
      </w:r>
      <w:r w:rsidR="00B93ADB" w:rsidRPr="00B66549">
        <w:rPr>
          <w:sz w:val="28"/>
          <w:szCs w:val="28"/>
        </w:rPr>
        <w:t xml:space="preserve"> ОАО «БПС-Сбербанк»</w:t>
      </w:r>
      <w:r w:rsidR="00A10A9E" w:rsidRPr="00B66549">
        <w:rPr>
          <w:sz w:val="28"/>
          <w:szCs w:val="28"/>
        </w:rPr>
        <w:t>,</w:t>
      </w:r>
      <w:r w:rsidR="00FD7E04" w:rsidRPr="00B66549">
        <w:rPr>
          <w:sz w:val="28"/>
          <w:szCs w:val="28"/>
        </w:rPr>
        <w:t xml:space="preserve"> </w:t>
      </w:r>
      <w:r w:rsidR="006F5EE0">
        <w:rPr>
          <w:sz w:val="28"/>
          <w:szCs w:val="28"/>
        </w:rPr>
        <w:t xml:space="preserve">ОАО «АСБ Беларусбанк», </w:t>
      </w:r>
      <w:r w:rsidR="00A10A9E" w:rsidRPr="00B66549">
        <w:rPr>
          <w:sz w:val="28"/>
          <w:szCs w:val="28"/>
        </w:rPr>
        <w:t>ОАО «</w:t>
      </w:r>
      <w:proofErr w:type="spellStart"/>
      <w:r w:rsidR="00A10A9E" w:rsidRPr="00B66549">
        <w:rPr>
          <w:sz w:val="28"/>
          <w:szCs w:val="28"/>
        </w:rPr>
        <w:t>Приорбанк</w:t>
      </w:r>
      <w:proofErr w:type="spellEnd"/>
      <w:r w:rsidR="00A10A9E" w:rsidRPr="00B66549">
        <w:rPr>
          <w:sz w:val="28"/>
          <w:szCs w:val="28"/>
        </w:rPr>
        <w:t>»</w:t>
      </w:r>
      <w:r w:rsidRPr="00B66549">
        <w:rPr>
          <w:sz w:val="28"/>
          <w:szCs w:val="28"/>
        </w:rPr>
        <w:t xml:space="preserve"> текущие счета в белорусских рублях, евро и доллара США.</w:t>
      </w:r>
      <w:r w:rsidR="00E00B71" w:rsidRPr="00B66549">
        <w:rPr>
          <w:sz w:val="28"/>
          <w:szCs w:val="28"/>
        </w:rPr>
        <w:t xml:space="preserve"> </w:t>
      </w:r>
    </w:p>
    <w:p w14:paraId="608382EA" w14:textId="77777777" w:rsidR="00207BFA" w:rsidRPr="00B66549" w:rsidRDefault="00207BFA" w:rsidP="001142FB">
      <w:pPr>
        <w:ind w:firstLine="709"/>
        <w:jc w:val="both"/>
        <w:rPr>
          <w:sz w:val="28"/>
          <w:szCs w:val="28"/>
        </w:rPr>
      </w:pPr>
      <w:r w:rsidRPr="00B66549">
        <w:rPr>
          <w:sz w:val="28"/>
          <w:szCs w:val="28"/>
        </w:rPr>
        <w:t>Основными видами продукции, производимыми</w:t>
      </w:r>
      <w:r w:rsidR="00715B10" w:rsidRPr="00B66549">
        <w:rPr>
          <w:sz w:val="28"/>
          <w:szCs w:val="28"/>
        </w:rPr>
        <w:t xml:space="preserve"> </w:t>
      </w:r>
      <w:proofErr w:type="gramStart"/>
      <w:r w:rsidRPr="00B66549">
        <w:rPr>
          <w:sz w:val="28"/>
          <w:szCs w:val="28"/>
        </w:rPr>
        <w:t>предприятием</w:t>
      </w:r>
      <w:proofErr w:type="gramEnd"/>
      <w:r w:rsidR="00715B10" w:rsidRPr="00B66549">
        <w:rPr>
          <w:sz w:val="28"/>
          <w:szCs w:val="28"/>
        </w:rPr>
        <w:t xml:space="preserve"> </w:t>
      </w:r>
      <w:r w:rsidRPr="00B66549">
        <w:rPr>
          <w:sz w:val="28"/>
          <w:szCs w:val="28"/>
        </w:rPr>
        <w:t xml:space="preserve">являются брикеты, которые составляют </w:t>
      </w:r>
      <w:r w:rsidR="005423C5">
        <w:rPr>
          <w:sz w:val="28"/>
          <w:szCs w:val="28"/>
        </w:rPr>
        <w:t>70,4</w:t>
      </w:r>
      <w:r w:rsidRPr="00B66549">
        <w:rPr>
          <w:sz w:val="28"/>
          <w:szCs w:val="28"/>
        </w:rPr>
        <w:t xml:space="preserve"> процент</w:t>
      </w:r>
      <w:r w:rsidR="00F27CC3" w:rsidRPr="00B66549">
        <w:rPr>
          <w:sz w:val="28"/>
          <w:szCs w:val="28"/>
        </w:rPr>
        <w:t>а</w:t>
      </w:r>
      <w:r w:rsidRPr="00B66549">
        <w:rPr>
          <w:sz w:val="28"/>
          <w:szCs w:val="28"/>
        </w:rPr>
        <w:t xml:space="preserve"> в объеме производства. На основе анализа производственно-финансовой деятельности предприятия по итогам </w:t>
      </w:r>
      <w:r w:rsidR="00047341" w:rsidRPr="00B66549">
        <w:rPr>
          <w:sz w:val="28"/>
          <w:szCs w:val="28"/>
        </w:rPr>
        <w:t>2023</w:t>
      </w:r>
      <w:r w:rsidRPr="00B66549">
        <w:rPr>
          <w:sz w:val="28"/>
          <w:szCs w:val="28"/>
        </w:rPr>
        <w:t xml:space="preserve"> года, с выявлением резервов экономического развития, разработан бизнес-п</w:t>
      </w:r>
      <w:r w:rsidR="00974DBE" w:rsidRPr="00B66549">
        <w:rPr>
          <w:sz w:val="28"/>
          <w:szCs w:val="28"/>
        </w:rPr>
        <w:t xml:space="preserve">лан развития предприятия на </w:t>
      </w:r>
      <w:r w:rsidR="00047341" w:rsidRPr="00B66549">
        <w:rPr>
          <w:sz w:val="28"/>
          <w:szCs w:val="28"/>
        </w:rPr>
        <w:t>2024</w:t>
      </w:r>
      <w:r w:rsidRPr="00B66549">
        <w:rPr>
          <w:sz w:val="28"/>
          <w:szCs w:val="28"/>
        </w:rPr>
        <w:t xml:space="preserve"> год:</w:t>
      </w:r>
    </w:p>
    <w:p w14:paraId="304229DE" w14:textId="77777777" w:rsidR="00207BFA" w:rsidRPr="00B66549" w:rsidRDefault="00207BFA" w:rsidP="001142FB">
      <w:pPr>
        <w:ind w:firstLine="709"/>
        <w:jc w:val="both"/>
        <w:rPr>
          <w:sz w:val="28"/>
          <w:szCs w:val="28"/>
        </w:rPr>
      </w:pPr>
      <w:r w:rsidRPr="00B66549">
        <w:rPr>
          <w:sz w:val="28"/>
          <w:szCs w:val="28"/>
        </w:rPr>
        <w:t>1. Объем промышленной продукции в фактических ценах за январь-</w:t>
      </w:r>
      <w:r w:rsidR="005423C5">
        <w:rPr>
          <w:sz w:val="28"/>
          <w:szCs w:val="28"/>
        </w:rPr>
        <w:t>декабрь</w:t>
      </w:r>
      <w:r w:rsidR="00D819E1" w:rsidRPr="00B66549">
        <w:rPr>
          <w:sz w:val="28"/>
          <w:szCs w:val="28"/>
        </w:rPr>
        <w:t xml:space="preserve"> </w:t>
      </w:r>
      <w:r w:rsidR="00047341" w:rsidRPr="00B66549">
        <w:rPr>
          <w:sz w:val="28"/>
          <w:szCs w:val="28"/>
        </w:rPr>
        <w:t>2024</w:t>
      </w:r>
      <w:r w:rsidRPr="00B66549">
        <w:rPr>
          <w:sz w:val="28"/>
          <w:szCs w:val="28"/>
        </w:rPr>
        <w:t xml:space="preserve"> года составил </w:t>
      </w:r>
      <w:r w:rsidR="00A66A75">
        <w:rPr>
          <w:sz w:val="28"/>
          <w:szCs w:val="28"/>
        </w:rPr>
        <w:t>15415</w:t>
      </w:r>
      <w:r w:rsidR="008E4AC7" w:rsidRPr="00B66549">
        <w:rPr>
          <w:sz w:val="28"/>
          <w:szCs w:val="28"/>
        </w:rPr>
        <w:t xml:space="preserve"> тыс</w:t>
      </w:r>
      <w:r w:rsidR="00793766" w:rsidRPr="00B66549">
        <w:rPr>
          <w:sz w:val="28"/>
          <w:szCs w:val="28"/>
        </w:rPr>
        <w:t>. рублей, темп</w:t>
      </w:r>
      <w:r w:rsidRPr="00B66549">
        <w:rPr>
          <w:sz w:val="28"/>
          <w:szCs w:val="28"/>
        </w:rPr>
        <w:t xml:space="preserve"> к уровню </w:t>
      </w:r>
      <w:r w:rsidR="00047341" w:rsidRPr="00B66549">
        <w:rPr>
          <w:sz w:val="28"/>
          <w:szCs w:val="28"/>
        </w:rPr>
        <w:t>2023</w:t>
      </w:r>
      <w:r w:rsidRPr="00B66549">
        <w:rPr>
          <w:sz w:val="28"/>
          <w:szCs w:val="28"/>
        </w:rPr>
        <w:t xml:space="preserve"> года </w:t>
      </w:r>
      <w:r w:rsidR="00A66A75">
        <w:rPr>
          <w:sz w:val="28"/>
          <w:szCs w:val="28"/>
        </w:rPr>
        <w:t>95,4</w:t>
      </w:r>
      <w:r w:rsidR="002647E6" w:rsidRPr="00B66549">
        <w:rPr>
          <w:sz w:val="28"/>
          <w:szCs w:val="28"/>
        </w:rPr>
        <w:t xml:space="preserve"> процентов</w:t>
      </w:r>
      <w:r w:rsidRPr="00B66549">
        <w:rPr>
          <w:sz w:val="28"/>
          <w:szCs w:val="28"/>
        </w:rPr>
        <w:t xml:space="preserve">. </w:t>
      </w:r>
    </w:p>
    <w:p w14:paraId="754D01D6" w14:textId="77777777" w:rsidR="00207BFA" w:rsidRPr="00B66549" w:rsidRDefault="00207BFA" w:rsidP="001142FB">
      <w:pPr>
        <w:ind w:firstLine="709"/>
        <w:jc w:val="both"/>
        <w:rPr>
          <w:sz w:val="28"/>
          <w:szCs w:val="28"/>
        </w:rPr>
      </w:pPr>
      <w:r w:rsidRPr="00B66549">
        <w:rPr>
          <w:sz w:val="28"/>
          <w:szCs w:val="28"/>
        </w:rPr>
        <w:t xml:space="preserve">2. Показатель по энергосбережению за </w:t>
      </w:r>
      <w:r w:rsidR="002E2C61" w:rsidRPr="00B66549">
        <w:rPr>
          <w:sz w:val="28"/>
          <w:szCs w:val="28"/>
        </w:rPr>
        <w:t>январь-</w:t>
      </w:r>
      <w:r w:rsidR="00B66549" w:rsidRPr="00B66549">
        <w:rPr>
          <w:sz w:val="28"/>
          <w:szCs w:val="28"/>
        </w:rPr>
        <w:t xml:space="preserve"> </w:t>
      </w:r>
      <w:r w:rsidR="00A66A75">
        <w:rPr>
          <w:sz w:val="28"/>
          <w:szCs w:val="28"/>
        </w:rPr>
        <w:t>декабрь</w:t>
      </w:r>
      <w:r w:rsidR="004941FD" w:rsidRPr="00B66549">
        <w:rPr>
          <w:sz w:val="28"/>
          <w:szCs w:val="28"/>
        </w:rPr>
        <w:t xml:space="preserve"> </w:t>
      </w:r>
      <w:r w:rsidR="00047341" w:rsidRPr="00B66549">
        <w:rPr>
          <w:sz w:val="28"/>
          <w:szCs w:val="28"/>
        </w:rPr>
        <w:t>2024</w:t>
      </w:r>
      <w:r w:rsidR="002E2C61" w:rsidRPr="00B66549">
        <w:rPr>
          <w:sz w:val="28"/>
          <w:szCs w:val="28"/>
        </w:rPr>
        <w:t xml:space="preserve"> </w:t>
      </w:r>
      <w:r w:rsidRPr="00B66549">
        <w:rPr>
          <w:sz w:val="28"/>
          <w:szCs w:val="28"/>
        </w:rPr>
        <w:t xml:space="preserve">года выполнен и составил </w:t>
      </w:r>
      <w:r w:rsidR="002E2C61" w:rsidRPr="00B66549">
        <w:rPr>
          <w:sz w:val="28"/>
          <w:szCs w:val="28"/>
        </w:rPr>
        <w:t>«</w:t>
      </w:r>
      <w:r w:rsidRPr="00B66549">
        <w:rPr>
          <w:sz w:val="28"/>
          <w:szCs w:val="28"/>
        </w:rPr>
        <w:t>минус</w:t>
      </w:r>
      <w:r w:rsidR="002E2C61" w:rsidRPr="00B66549">
        <w:rPr>
          <w:sz w:val="28"/>
          <w:szCs w:val="28"/>
        </w:rPr>
        <w:t>»</w:t>
      </w:r>
      <w:r w:rsidRPr="00B66549">
        <w:rPr>
          <w:sz w:val="28"/>
          <w:szCs w:val="28"/>
        </w:rPr>
        <w:t xml:space="preserve"> </w:t>
      </w:r>
      <w:r w:rsidR="005D25BE" w:rsidRPr="00B66549">
        <w:rPr>
          <w:sz w:val="28"/>
          <w:szCs w:val="28"/>
        </w:rPr>
        <w:t>2,</w:t>
      </w:r>
      <w:r w:rsidR="00A66A75">
        <w:rPr>
          <w:sz w:val="28"/>
          <w:szCs w:val="28"/>
        </w:rPr>
        <w:t>9</w:t>
      </w:r>
      <w:r w:rsidRPr="00B66549">
        <w:rPr>
          <w:sz w:val="28"/>
          <w:szCs w:val="28"/>
        </w:rPr>
        <w:t xml:space="preserve"> процента. </w:t>
      </w:r>
      <w:r w:rsidR="002852CC" w:rsidRPr="00B66549">
        <w:rPr>
          <w:sz w:val="28"/>
          <w:szCs w:val="28"/>
        </w:rPr>
        <w:t xml:space="preserve"> </w:t>
      </w:r>
    </w:p>
    <w:p w14:paraId="264C66EE" w14:textId="77777777" w:rsidR="00207BFA" w:rsidRPr="00B66549" w:rsidRDefault="00207BFA" w:rsidP="001142FB">
      <w:pPr>
        <w:ind w:firstLine="709"/>
        <w:jc w:val="both"/>
        <w:rPr>
          <w:sz w:val="28"/>
          <w:szCs w:val="28"/>
        </w:rPr>
      </w:pPr>
      <w:r w:rsidRPr="00B66549">
        <w:rPr>
          <w:sz w:val="28"/>
          <w:szCs w:val="28"/>
        </w:rPr>
        <w:t xml:space="preserve">3. </w:t>
      </w:r>
      <w:r w:rsidR="00E0101B" w:rsidRPr="00B66549">
        <w:rPr>
          <w:sz w:val="28"/>
          <w:szCs w:val="28"/>
        </w:rPr>
        <w:t>Экспорт</w:t>
      </w:r>
      <w:r w:rsidRPr="00B66549">
        <w:rPr>
          <w:sz w:val="28"/>
          <w:szCs w:val="28"/>
        </w:rPr>
        <w:t xml:space="preserve"> товарами за </w:t>
      </w:r>
      <w:r w:rsidR="00F81D6C" w:rsidRPr="00B66549">
        <w:rPr>
          <w:sz w:val="28"/>
          <w:szCs w:val="28"/>
        </w:rPr>
        <w:t>январь-</w:t>
      </w:r>
      <w:r w:rsidR="00B66549" w:rsidRPr="00B66549">
        <w:rPr>
          <w:sz w:val="28"/>
          <w:szCs w:val="28"/>
        </w:rPr>
        <w:t xml:space="preserve"> </w:t>
      </w:r>
      <w:r w:rsidR="00A66A75">
        <w:rPr>
          <w:sz w:val="28"/>
          <w:szCs w:val="28"/>
        </w:rPr>
        <w:t>декабрь</w:t>
      </w:r>
      <w:r w:rsidR="004941FD" w:rsidRPr="00B66549">
        <w:rPr>
          <w:sz w:val="28"/>
          <w:szCs w:val="28"/>
        </w:rPr>
        <w:t xml:space="preserve"> </w:t>
      </w:r>
      <w:r w:rsidR="005D25BE" w:rsidRPr="00B66549">
        <w:rPr>
          <w:sz w:val="28"/>
          <w:szCs w:val="28"/>
        </w:rPr>
        <w:t>2024</w:t>
      </w:r>
      <w:r w:rsidR="00F81D6C" w:rsidRPr="00B66549">
        <w:rPr>
          <w:sz w:val="28"/>
          <w:szCs w:val="28"/>
        </w:rPr>
        <w:t xml:space="preserve"> </w:t>
      </w:r>
      <w:r w:rsidRPr="00B66549">
        <w:rPr>
          <w:sz w:val="28"/>
          <w:szCs w:val="28"/>
        </w:rPr>
        <w:t xml:space="preserve">года составил </w:t>
      </w:r>
      <w:r w:rsidR="004941FD">
        <w:rPr>
          <w:sz w:val="28"/>
          <w:szCs w:val="28"/>
        </w:rPr>
        <w:t>159</w:t>
      </w:r>
      <w:r w:rsidR="00A66A75">
        <w:rPr>
          <w:sz w:val="28"/>
          <w:szCs w:val="28"/>
        </w:rPr>
        <w:t>5,8</w:t>
      </w:r>
      <w:r w:rsidRPr="00B66549">
        <w:rPr>
          <w:sz w:val="28"/>
          <w:szCs w:val="28"/>
        </w:rPr>
        <w:t xml:space="preserve"> тыс.  долл. США.</w:t>
      </w:r>
    </w:p>
    <w:p w14:paraId="5C15796C" w14:textId="77777777" w:rsidR="00207BFA" w:rsidRPr="00B66549" w:rsidRDefault="00207BFA" w:rsidP="001142FB">
      <w:pPr>
        <w:ind w:firstLine="709"/>
        <w:jc w:val="both"/>
        <w:rPr>
          <w:sz w:val="28"/>
          <w:szCs w:val="28"/>
        </w:rPr>
      </w:pPr>
      <w:r w:rsidRPr="00B66549">
        <w:rPr>
          <w:sz w:val="28"/>
          <w:szCs w:val="28"/>
        </w:rPr>
        <w:t xml:space="preserve">4. Объем инвестиций в основной капитал за </w:t>
      </w:r>
      <w:r w:rsidR="00F81D6C" w:rsidRPr="00B66549">
        <w:rPr>
          <w:sz w:val="28"/>
          <w:szCs w:val="28"/>
        </w:rPr>
        <w:t>январь-</w:t>
      </w:r>
      <w:r w:rsidR="00B66549" w:rsidRPr="00B66549">
        <w:rPr>
          <w:sz w:val="28"/>
          <w:szCs w:val="28"/>
        </w:rPr>
        <w:t xml:space="preserve"> </w:t>
      </w:r>
      <w:r w:rsidR="00A66A75">
        <w:rPr>
          <w:sz w:val="28"/>
          <w:szCs w:val="28"/>
        </w:rPr>
        <w:t>декабрь</w:t>
      </w:r>
      <w:r w:rsidR="00A66A75" w:rsidRPr="00B66549">
        <w:rPr>
          <w:sz w:val="28"/>
          <w:szCs w:val="28"/>
        </w:rPr>
        <w:t xml:space="preserve"> </w:t>
      </w:r>
      <w:r w:rsidR="005D25BE" w:rsidRPr="00B66549">
        <w:rPr>
          <w:sz w:val="28"/>
          <w:szCs w:val="28"/>
        </w:rPr>
        <w:t>2024</w:t>
      </w:r>
      <w:r w:rsidR="00F81D6C" w:rsidRPr="00B66549">
        <w:rPr>
          <w:sz w:val="28"/>
          <w:szCs w:val="28"/>
        </w:rPr>
        <w:t xml:space="preserve"> </w:t>
      </w:r>
      <w:r w:rsidRPr="00B66549">
        <w:rPr>
          <w:sz w:val="28"/>
          <w:szCs w:val="28"/>
        </w:rPr>
        <w:t xml:space="preserve">года составил </w:t>
      </w:r>
      <w:r w:rsidR="00A66A75">
        <w:rPr>
          <w:sz w:val="28"/>
          <w:szCs w:val="28"/>
        </w:rPr>
        <w:t>878</w:t>
      </w:r>
      <w:r w:rsidR="009524BE" w:rsidRPr="00B66549">
        <w:rPr>
          <w:sz w:val="28"/>
          <w:szCs w:val="28"/>
        </w:rPr>
        <w:t xml:space="preserve"> </w:t>
      </w:r>
      <w:r w:rsidR="008E4AC7" w:rsidRPr="00B66549">
        <w:rPr>
          <w:sz w:val="28"/>
          <w:szCs w:val="28"/>
        </w:rPr>
        <w:t>тыс</w:t>
      </w:r>
      <w:r w:rsidRPr="00B66549">
        <w:rPr>
          <w:sz w:val="28"/>
          <w:szCs w:val="28"/>
        </w:rPr>
        <w:t xml:space="preserve">. рублей. </w:t>
      </w:r>
    </w:p>
    <w:p w14:paraId="3EE01095" w14:textId="77777777" w:rsidR="00207BFA" w:rsidRPr="00B66549" w:rsidRDefault="00207BFA" w:rsidP="001142FB">
      <w:pPr>
        <w:ind w:firstLine="709"/>
        <w:jc w:val="both"/>
        <w:rPr>
          <w:sz w:val="28"/>
          <w:szCs w:val="28"/>
        </w:rPr>
      </w:pPr>
      <w:r w:rsidRPr="00B66549">
        <w:rPr>
          <w:sz w:val="28"/>
          <w:szCs w:val="28"/>
        </w:rPr>
        <w:t xml:space="preserve">5. Объем выручки от реализации продукции за </w:t>
      </w:r>
      <w:r w:rsidR="002647E6" w:rsidRPr="00B66549">
        <w:rPr>
          <w:sz w:val="28"/>
          <w:szCs w:val="28"/>
        </w:rPr>
        <w:t>январь-</w:t>
      </w:r>
      <w:r w:rsidR="00B66549" w:rsidRPr="00B66549">
        <w:rPr>
          <w:sz w:val="28"/>
          <w:szCs w:val="28"/>
        </w:rPr>
        <w:t xml:space="preserve"> </w:t>
      </w:r>
      <w:r w:rsidR="00A66A75">
        <w:rPr>
          <w:sz w:val="28"/>
          <w:szCs w:val="28"/>
        </w:rPr>
        <w:t>декабрь</w:t>
      </w:r>
      <w:r w:rsidR="00A66A75" w:rsidRPr="00B66549">
        <w:rPr>
          <w:sz w:val="28"/>
          <w:szCs w:val="28"/>
        </w:rPr>
        <w:t xml:space="preserve"> </w:t>
      </w:r>
      <w:r w:rsidR="005D25BE" w:rsidRPr="00B66549">
        <w:rPr>
          <w:sz w:val="28"/>
          <w:szCs w:val="28"/>
        </w:rPr>
        <w:t>2024</w:t>
      </w:r>
      <w:r w:rsidR="00F81D6C" w:rsidRPr="00B66549">
        <w:rPr>
          <w:sz w:val="28"/>
          <w:szCs w:val="28"/>
        </w:rPr>
        <w:t xml:space="preserve"> </w:t>
      </w:r>
      <w:r w:rsidRPr="00B66549">
        <w:rPr>
          <w:sz w:val="28"/>
          <w:szCs w:val="28"/>
        </w:rPr>
        <w:t xml:space="preserve">года составил </w:t>
      </w:r>
      <w:r w:rsidR="00A66A75">
        <w:rPr>
          <w:sz w:val="28"/>
          <w:szCs w:val="28"/>
        </w:rPr>
        <w:t>18844</w:t>
      </w:r>
      <w:r w:rsidR="008E4AC7" w:rsidRPr="00B66549">
        <w:rPr>
          <w:sz w:val="28"/>
          <w:szCs w:val="28"/>
        </w:rPr>
        <w:t xml:space="preserve"> тыс</w:t>
      </w:r>
      <w:r w:rsidRPr="00B66549">
        <w:rPr>
          <w:sz w:val="28"/>
          <w:szCs w:val="28"/>
        </w:rPr>
        <w:t xml:space="preserve">. рублей, </w:t>
      </w:r>
    </w:p>
    <w:p w14:paraId="34E8F0A2" w14:textId="77777777" w:rsidR="00207BFA" w:rsidRPr="00B66549" w:rsidRDefault="00207BFA" w:rsidP="001142FB">
      <w:pPr>
        <w:ind w:firstLine="709"/>
        <w:jc w:val="both"/>
        <w:rPr>
          <w:sz w:val="28"/>
          <w:szCs w:val="28"/>
        </w:rPr>
      </w:pPr>
      <w:r w:rsidRPr="00B66549">
        <w:rPr>
          <w:sz w:val="28"/>
          <w:szCs w:val="28"/>
        </w:rPr>
        <w:t>6</w:t>
      </w:r>
      <w:r w:rsidR="00DF68C4" w:rsidRPr="00B66549">
        <w:rPr>
          <w:sz w:val="28"/>
          <w:szCs w:val="28"/>
        </w:rPr>
        <w:t>.  Прибыль</w:t>
      </w:r>
      <w:r w:rsidRPr="00B66549">
        <w:rPr>
          <w:sz w:val="28"/>
          <w:szCs w:val="28"/>
        </w:rPr>
        <w:t xml:space="preserve"> от реализации за </w:t>
      </w:r>
      <w:r w:rsidR="00F81D6C" w:rsidRPr="00B66549">
        <w:rPr>
          <w:sz w:val="28"/>
          <w:szCs w:val="28"/>
        </w:rPr>
        <w:t>январь-</w:t>
      </w:r>
      <w:r w:rsidR="00FD7E04" w:rsidRPr="00B66549">
        <w:rPr>
          <w:sz w:val="28"/>
          <w:szCs w:val="28"/>
        </w:rPr>
        <w:t xml:space="preserve"> </w:t>
      </w:r>
      <w:r w:rsidR="00A66A75">
        <w:rPr>
          <w:sz w:val="28"/>
          <w:szCs w:val="28"/>
        </w:rPr>
        <w:t>декабрь</w:t>
      </w:r>
      <w:r w:rsidR="00A66A75" w:rsidRPr="00B66549">
        <w:rPr>
          <w:sz w:val="28"/>
          <w:szCs w:val="28"/>
        </w:rPr>
        <w:t xml:space="preserve"> </w:t>
      </w:r>
      <w:r w:rsidR="00A74CA5" w:rsidRPr="00B66549">
        <w:rPr>
          <w:sz w:val="28"/>
          <w:szCs w:val="28"/>
        </w:rPr>
        <w:t>2024</w:t>
      </w:r>
      <w:r w:rsidR="00F81D6C" w:rsidRPr="00B66549">
        <w:rPr>
          <w:sz w:val="28"/>
          <w:szCs w:val="28"/>
        </w:rPr>
        <w:t xml:space="preserve"> </w:t>
      </w:r>
      <w:r w:rsidRPr="00B66549">
        <w:rPr>
          <w:sz w:val="28"/>
          <w:szCs w:val="28"/>
        </w:rPr>
        <w:t xml:space="preserve">года </w:t>
      </w:r>
      <w:r w:rsidR="00A70980" w:rsidRPr="00B66549">
        <w:rPr>
          <w:sz w:val="28"/>
          <w:szCs w:val="28"/>
        </w:rPr>
        <w:t>составил</w:t>
      </w:r>
      <w:r w:rsidR="008B17D6" w:rsidRPr="00B66549">
        <w:rPr>
          <w:sz w:val="28"/>
          <w:szCs w:val="28"/>
        </w:rPr>
        <w:t>а</w:t>
      </w:r>
      <w:r w:rsidRPr="00B66549">
        <w:rPr>
          <w:sz w:val="28"/>
          <w:szCs w:val="28"/>
        </w:rPr>
        <w:t xml:space="preserve"> </w:t>
      </w:r>
      <w:r w:rsidR="00A66A75">
        <w:rPr>
          <w:sz w:val="28"/>
          <w:szCs w:val="28"/>
        </w:rPr>
        <w:t>1746</w:t>
      </w:r>
      <w:r w:rsidR="008E4AC7" w:rsidRPr="00B66549">
        <w:rPr>
          <w:sz w:val="28"/>
          <w:szCs w:val="28"/>
        </w:rPr>
        <w:t xml:space="preserve"> тыс</w:t>
      </w:r>
      <w:r w:rsidRPr="00B66549">
        <w:rPr>
          <w:sz w:val="28"/>
          <w:szCs w:val="28"/>
        </w:rPr>
        <w:t xml:space="preserve">. рублей. </w:t>
      </w:r>
    </w:p>
    <w:p w14:paraId="67643BC9" w14:textId="77777777" w:rsidR="00207BFA" w:rsidRPr="00B66549" w:rsidRDefault="00207BFA" w:rsidP="001142FB">
      <w:pPr>
        <w:ind w:firstLine="709"/>
        <w:jc w:val="both"/>
        <w:rPr>
          <w:sz w:val="28"/>
          <w:szCs w:val="28"/>
        </w:rPr>
      </w:pPr>
      <w:r w:rsidRPr="00B66549">
        <w:rPr>
          <w:sz w:val="28"/>
          <w:szCs w:val="28"/>
        </w:rPr>
        <w:t xml:space="preserve">7. Рентабельность реализованной продукции за </w:t>
      </w:r>
      <w:r w:rsidR="00F81D6C" w:rsidRPr="00B66549">
        <w:rPr>
          <w:sz w:val="28"/>
          <w:szCs w:val="28"/>
        </w:rPr>
        <w:t>январь-</w:t>
      </w:r>
      <w:r w:rsidR="00B66549" w:rsidRPr="00B66549">
        <w:rPr>
          <w:sz w:val="28"/>
          <w:szCs w:val="28"/>
        </w:rPr>
        <w:t xml:space="preserve"> </w:t>
      </w:r>
      <w:r w:rsidR="00A66A75">
        <w:rPr>
          <w:sz w:val="28"/>
          <w:szCs w:val="28"/>
        </w:rPr>
        <w:t>декабрь</w:t>
      </w:r>
      <w:r w:rsidR="00A66A75" w:rsidRPr="00B66549">
        <w:rPr>
          <w:sz w:val="28"/>
          <w:szCs w:val="28"/>
        </w:rPr>
        <w:t xml:space="preserve"> </w:t>
      </w:r>
      <w:r w:rsidR="00A74CA5" w:rsidRPr="00B66549">
        <w:rPr>
          <w:sz w:val="28"/>
          <w:szCs w:val="28"/>
        </w:rPr>
        <w:t>2024</w:t>
      </w:r>
      <w:r w:rsidR="00F81D6C" w:rsidRPr="00B66549">
        <w:rPr>
          <w:sz w:val="28"/>
          <w:szCs w:val="28"/>
        </w:rPr>
        <w:t xml:space="preserve"> </w:t>
      </w:r>
      <w:r w:rsidRPr="00B66549">
        <w:rPr>
          <w:sz w:val="28"/>
          <w:szCs w:val="28"/>
        </w:rPr>
        <w:t xml:space="preserve">года составила </w:t>
      </w:r>
      <w:r w:rsidR="00A66A75">
        <w:rPr>
          <w:sz w:val="28"/>
          <w:szCs w:val="28"/>
        </w:rPr>
        <w:t>11,4</w:t>
      </w:r>
      <w:r w:rsidR="00707700" w:rsidRPr="00B66549">
        <w:rPr>
          <w:sz w:val="28"/>
          <w:szCs w:val="28"/>
        </w:rPr>
        <w:t xml:space="preserve"> </w:t>
      </w:r>
      <w:r w:rsidR="002647E6" w:rsidRPr="00B66549">
        <w:rPr>
          <w:sz w:val="28"/>
          <w:szCs w:val="28"/>
        </w:rPr>
        <w:t>процентов</w:t>
      </w:r>
      <w:r w:rsidRPr="00B66549">
        <w:rPr>
          <w:sz w:val="28"/>
          <w:szCs w:val="28"/>
        </w:rPr>
        <w:t xml:space="preserve">. </w:t>
      </w:r>
    </w:p>
    <w:p w14:paraId="0B566C0F" w14:textId="77777777" w:rsidR="00207BFA" w:rsidRPr="00B66549" w:rsidRDefault="00207BFA" w:rsidP="001142FB">
      <w:pPr>
        <w:ind w:firstLine="709"/>
        <w:jc w:val="both"/>
        <w:rPr>
          <w:sz w:val="28"/>
          <w:szCs w:val="28"/>
        </w:rPr>
      </w:pPr>
      <w:r w:rsidRPr="00B66549">
        <w:rPr>
          <w:sz w:val="28"/>
          <w:szCs w:val="28"/>
        </w:rPr>
        <w:t xml:space="preserve">8. Рентабельность продаж за </w:t>
      </w:r>
      <w:r w:rsidR="00F81D6C" w:rsidRPr="00B66549">
        <w:rPr>
          <w:sz w:val="28"/>
          <w:szCs w:val="28"/>
        </w:rPr>
        <w:t>январь-</w:t>
      </w:r>
      <w:r w:rsidR="00A66A75" w:rsidRPr="00A66A75">
        <w:rPr>
          <w:sz w:val="28"/>
          <w:szCs w:val="28"/>
        </w:rPr>
        <w:t xml:space="preserve"> </w:t>
      </w:r>
      <w:r w:rsidR="00A66A75">
        <w:rPr>
          <w:sz w:val="28"/>
          <w:szCs w:val="28"/>
        </w:rPr>
        <w:t>декабрь</w:t>
      </w:r>
      <w:r w:rsidR="00A66A75" w:rsidRPr="00B66549">
        <w:rPr>
          <w:sz w:val="28"/>
          <w:szCs w:val="28"/>
        </w:rPr>
        <w:t xml:space="preserve"> </w:t>
      </w:r>
      <w:r w:rsidR="00A74CA5" w:rsidRPr="00B66549">
        <w:rPr>
          <w:sz w:val="28"/>
          <w:szCs w:val="28"/>
        </w:rPr>
        <w:t>2024</w:t>
      </w:r>
      <w:r w:rsidR="00F81D6C" w:rsidRPr="00B66549">
        <w:rPr>
          <w:sz w:val="28"/>
          <w:szCs w:val="28"/>
        </w:rPr>
        <w:t xml:space="preserve"> </w:t>
      </w:r>
      <w:r w:rsidRPr="00B66549">
        <w:rPr>
          <w:sz w:val="28"/>
          <w:szCs w:val="28"/>
        </w:rPr>
        <w:t>года составила</w:t>
      </w:r>
      <w:r w:rsidR="00DF68C4" w:rsidRPr="00B66549">
        <w:rPr>
          <w:sz w:val="28"/>
          <w:szCs w:val="28"/>
        </w:rPr>
        <w:t xml:space="preserve"> </w:t>
      </w:r>
      <w:r w:rsidR="00A66A75">
        <w:rPr>
          <w:sz w:val="28"/>
          <w:szCs w:val="28"/>
        </w:rPr>
        <w:t>9,3</w:t>
      </w:r>
      <w:r w:rsidR="002E2C61" w:rsidRPr="00B66549">
        <w:rPr>
          <w:sz w:val="28"/>
          <w:szCs w:val="28"/>
        </w:rPr>
        <w:t xml:space="preserve"> </w:t>
      </w:r>
      <w:r w:rsidRPr="00B66549">
        <w:rPr>
          <w:sz w:val="28"/>
          <w:szCs w:val="28"/>
        </w:rPr>
        <w:t>процента.</w:t>
      </w:r>
    </w:p>
    <w:p w14:paraId="0D7C2D5B" w14:textId="77777777" w:rsidR="00207BFA" w:rsidRPr="00B66549" w:rsidRDefault="00207BFA" w:rsidP="001142FB">
      <w:pPr>
        <w:ind w:firstLine="709"/>
        <w:jc w:val="both"/>
        <w:rPr>
          <w:sz w:val="28"/>
          <w:szCs w:val="28"/>
        </w:rPr>
      </w:pPr>
      <w:r w:rsidRPr="00B66549">
        <w:rPr>
          <w:sz w:val="28"/>
          <w:szCs w:val="28"/>
        </w:rPr>
        <w:t>9</w:t>
      </w:r>
      <w:r w:rsidR="00DF68C4" w:rsidRPr="00B66549">
        <w:rPr>
          <w:sz w:val="28"/>
          <w:szCs w:val="28"/>
        </w:rPr>
        <w:t>. Чистая прибыль</w:t>
      </w:r>
      <w:r w:rsidRPr="00B66549">
        <w:rPr>
          <w:sz w:val="28"/>
          <w:szCs w:val="28"/>
        </w:rPr>
        <w:t xml:space="preserve"> за </w:t>
      </w:r>
      <w:r w:rsidR="00F81D6C" w:rsidRPr="00B66549">
        <w:rPr>
          <w:sz w:val="28"/>
          <w:szCs w:val="28"/>
        </w:rPr>
        <w:t>январь</w:t>
      </w:r>
      <w:proofErr w:type="gramStart"/>
      <w:r w:rsidR="00F81D6C" w:rsidRPr="00B66549">
        <w:rPr>
          <w:sz w:val="28"/>
          <w:szCs w:val="28"/>
        </w:rPr>
        <w:t>-</w:t>
      </w:r>
      <w:r w:rsidR="008B17D6" w:rsidRPr="00B66549">
        <w:rPr>
          <w:sz w:val="28"/>
          <w:szCs w:val="28"/>
        </w:rPr>
        <w:t xml:space="preserve"> </w:t>
      </w:r>
      <w:r w:rsidR="004941FD" w:rsidRPr="004941FD">
        <w:rPr>
          <w:sz w:val="28"/>
          <w:szCs w:val="28"/>
        </w:rPr>
        <w:t xml:space="preserve"> </w:t>
      </w:r>
      <w:r w:rsidR="00A66A75">
        <w:rPr>
          <w:sz w:val="28"/>
          <w:szCs w:val="28"/>
        </w:rPr>
        <w:t>декабрь</w:t>
      </w:r>
      <w:proofErr w:type="gramEnd"/>
      <w:r w:rsidR="00A66A75" w:rsidRPr="00B66549">
        <w:rPr>
          <w:sz w:val="28"/>
          <w:szCs w:val="28"/>
        </w:rPr>
        <w:t xml:space="preserve"> </w:t>
      </w:r>
      <w:r w:rsidR="00A74CA5" w:rsidRPr="00B66549">
        <w:rPr>
          <w:sz w:val="28"/>
          <w:szCs w:val="28"/>
        </w:rPr>
        <w:t>2024</w:t>
      </w:r>
      <w:r w:rsidR="00F81D6C" w:rsidRPr="00B66549">
        <w:rPr>
          <w:sz w:val="28"/>
          <w:szCs w:val="28"/>
        </w:rPr>
        <w:t xml:space="preserve"> </w:t>
      </w:r>
      <w:r w:rsidRPr="00B66549">
        <w:rPr>
          <w:sz w:val="28"/>
          <w:szCs w:val="28"/>
        </w:rPr>
        <w:t>года составил</w:t>
      </w:r>
      <w:r w:rsidR="00DF68C4" w:rsidRPr="00B66549">
        <w:rPr>
          <w:sz w:val="28"/>
          <w:szCs w:val="28"/>
        </w:rPr>
        <w:t>а</w:t>
      </w:r>
      <w:r w:rsidRPr="00B66549">
        <w:rPr>
          <w:sz w:val="28"/>
          <w:szCs w:val="28"/>
        </w:rPr>
        <w:t xml:space="preserve"> </w:t>
      </w:r>
      <w:r w:rsidR="00A66A75">
        <w:rPr>
          <w:sz w:val="28"/>
          <w:szCs w:val="28"/>
        </w:rPr>
        <w:t>704</w:t>
      </w:r>
      <w:r w:rsidR="008E4AC7" w:rsidRPr="00B66549">
        <w:rPr>
          <w:sz w:val="28"/>
          <w:szCs w:val="28"/>
        </w:rPr>
        <w:t xml:space="preserve"> тыс</w:t>
      </w:r>
      <w:r w:rsidRPr="00B66549">
        <w:rPr>
          <w:sz w:val="28"/>
          <w:szCs w:val="28"/>
        </w:rPr>
        <w:t xml:space="preserve">. рублей. </w:t>
      </w:r>
    </w:p>
    <w:p w14:paraId="6FE4AE7C" w14:textId="77777777" w:rsidR="00207BFA" w:rsidRPr="00B66549" w:rsidRDefault="00207BFA" w:rsidP="005301E1">
      <w:pPr>
        <w:ind w:firstLine="709"/>
        <w:jc w:val="both"/>
        <w:rPr>
          <w:sz w:val="28"/>
          <w:szCs w:val="28"/>
        </w:rPr>
      </w:pPr>
      <w:r w:rsidRPr="00B66549">
        <w:rPr>
          <w:sz w:val="28"/>
          <w:szCs w:val="28"/>
        </w:rPr>
        <w:t xml:space="preserve">10. </w:t>
      </w:r>
      <w:r w:rsidR="00760CFA" w:rsidRPr="00B66549">
        <w:rPr>
          <w:sz w:val="28"/>
          <w:szCs w:val="28"/>
        </w:rPr>
        <w:t>Темп р</w:t>
      </w:r>
      <w:r w:rsidRPr="00B66549">
        <w:rPr>
          <w:sz w:val="28"/>
          <w:szCs w:val="28"/>
        </w:rPr>
        <w:t>ост</w:t>
      </w:r>
      <w:r w:rsidR="00760CFA" w:rsidRPr="00B66549">
        <w:rPr>
          <w:sz w:val="28"/>
          <w:szCs w:val="28"/>
        </w:rPr>
        <w:t>а</w:t>
      </w:r>
      <w:r w:rsidRPr="00B66549">
        <w:rPr>
          <w:sz w:val="28"/>
          <w:szCs w:val="28"/>
        </w:rPr>
        <w:t xml:space="preserve"> производительности труда по добавленной стоимости за </w:t>
      </w:r>
      <w:r w:rsidR="00F81D6C" w:rsidRPr="00B66549">
        <w:rPr>
          <w:sz w:val="28"/>
          <w:szCs w:val="28"/>
        </w:rPr>
        <w:t>январь-</w:t>
      </w:r>
      <w:r w:rsidR="00FD7E04" w:rsidRPr="00B66549">
        <w:rPr>
          <w:sz w:val="28"/>
          <w:szCs w:val="28"/>
        </w:rPr>
        <w:t xml:space="preserve"> </w:t>
      </w:r>
      <w:r w:rsidR="00A66A75">
        <w:rPr>
          <w:sz w:val="28"/>
          <w:szCs w:val="28"/>
        </w:rPr>
        <w:t>декабрь</w:t>
      </w:r>
      <w:r w:rsidR="00A66A75" w:rsidRPr="00B66549">
        <w:rPr>
          <w:sz w:val="28"/>
          <w:szCs w:val="28"/>
        </w:rPr>
        <w:t xml:space="preserve"> </w:t>
      </w:r>
      <w:r w:rsidR="00A74CA5" w:rsidRPr="00B66549">
        <w:rPr>
          <w:sz w:val="28"/>
          <w:szCs w:val="28"/>
        </w:rPr>
        <w:t>2024</w:t>
      </w:r>
      <w:r w:rsidR="00F81D6C" w:rsidRPr="00B66549">
        <w:rPr>
          <w:sz w:val="28"/>
          <w:szCs w:val="28"/>
        </w:rPr>
        <w:t xml:space="preserve"> </w:t>
      </w:r>
      <w:r w:rsidRPr="00B66549">
        <w:rPr>
          <w:sz w:val="28"/>
          <w:szCs w:val="28"/>
        </w:rPr>
        <w:t xml:space="preserve">года </w:t>
      </w:r>
      <w:r w:rsidR="00A66A75">
        <w:rPr>
          <w:sz w:val="28"/>
          <w:szCs w:val="28"/>
        </w:rPr>
        <w:t>98,3</w:t>
      </w:r>
      <w:r w:rsidRPr="00B66549">
        <w:rPr>
          <w:sz w:val="28"/>
          <w:szCs w:val="28"/>
        </w:rPr>
        <w:t xml:space="preserve"> процент</w:t>
      </w:r>
      <w:r w:rsidR="00095187" w:rsidRPr="00B66549">
        <w:rPr>
          <w:sz w:val="28"/>
          <w:szCs w:val="28"/>
        </w:rPr>
        <w:t>а.</w:t>
      </w:r>
    </w:p>
    <w:p w14:paraId="3306AE41" w14:textId="77777777" w:rsidR="00207BFA" w:rsidRPr="00B66549" w:rsidRDefault="00207BFA" w:rsidP="001142FB">
      <w:pPr>
        <w:ind w:firstLine="709"/>
        <w:jc w:val="both"/>
        <w:rPr>
          <w:sz w:val="28"/>
          <w:szCs w:val="28"/>
        </w:rPr>
      </w:pPr>
      <w:r w:rsidRPr="00B66549">
        <w:rPr>
          <w:sz w:val="28"/>
          <w:szCs w:val="28"/>
        </w:rPr>
        <w:t xml:space="preserve">11. Среднемесячная заработная плата за </w:t>
      </w:r>
      <w:r w:rsidR="00F81D6C" w:rsidRPr="00B66549">
        <w:rPr>
          <w:sz w:val="28"/>
          <w:szCs w:val="28"/>
        </w:rPr>
        <w:t>январь-</w:t>
      </w:r>
      <w:r w:rsidR="00FD7E04" w:rsidRPr="00B66549">
        <w:rPr>
          <w:sz w:val="28"/>
          <w:szCs w:val="28"/>
        </w:rPr>
        <w:t xml:space="preserve"> </w:t>
      </w:r>
      <w:r w:rsidR="00A66A75">
        <w:rPr>
          <w:sz w:val="28"/>
          <w:szCs w:val="28"/>
        </w:rPr>
        <w:t>декабрь</w:t>
      </w:r>
      <w:r w:rsidR="00A66A75" w:rsidRPr="00B66549">
        <w:rPr>
          <w:sz w:val="28"/>
          <w:szCs w:val="28"/>
        </w:rPr>
        <w:t xml:space="preserve"> </w:t>
      </w:r>
      <w:r w:rsidR="00A74CA5" w:rsidRPr="00B66549">
        <w:rPr>
          <w:sz w:val="28"/>
          <w:szCs w:val="28"/>
        </w:rPr>
        <w:t>2024</w:t>
      </w:r>
      <w:r w:rsidR="00F81D6C" w:rsidRPr="00B66549">
        <w:rPr>
          <w:sz w:val="28"/>
          <w:szCs w:val="28"/>
        </w:rPr>
        <w:t xml:space="preserve"> </w:t>
      </w:r>
      <w:r w:rsidR="00DF7742" w:rsidRPr="00B66549">
        <w:rPr>
          <w:sz w:val="28"/>
          <w:szCs w:val="28"/>
        </w:rPr>
        <w:t xml:space="preserve">года </w:t>
      </w:r>
      <w:r w:rsidRPr="00B66549">
        <w:rPr>
          <w:sz w:val="28"/>
          <w:szCs w:val="28"/>
        </w:rPr>
        <w:t xml:space="preserve">составила </w:t>
      </w:r>
      <w:r w:rsidR="00A66A75">
        <w:rPr>
          <w:sz w:val="28"/>
          <w:szCs w:val="28"/>
        </w:rPr>
        <w:t>2286,8</w:t>
      </w:r>
      <w:r w:rsidRPr="00B66549">
        <w:rPr>
          <w:sz w:val="28"/>
          <w:szCs w:val="28"/>
        </w:rPr>
        <w:t xml:space="preserve"> рублей.</w:t>
      </w:r>
    </w:p>
    <w:p w14:paraId="2257B9F9" w14:textId="77777777" w:rsidR="00207BFA" w:rsidRPr="00B66549" w:rsidRDefault="00207BFA" w:rsidP="001142FB">
      <w:pPr>
        <w:pStyle w:val="a4"/>
        <w:ind w:firstLine="539"/>
        <w:rPr>
          <w:sz w:val="28"/>
          <w:szCs w:val="28"/>
        </w:rPr>
      </w:pPr>
    </w:p>
    <w:p w14:paraId="1A864E71" w14:textId="77777777" w:rsidR="00A74CA5" w:rsidRPr="00B66549" w:rsidRDefault="00A74CA5" w:rsidP="001142FB">
      <w:pPr>
        <w:pStyle w:val="a4"/>
        <w:ind w:firstLine="539"/>
        <w:rPr>
          <w:sz w:val="28"/>
          <w:szCs w:val="28"/>
        </w:rPr>
      </w:pPr>
    </w:p>
    <w:p w14:paraId="2D7BF562" w14:textId="77777777" w:rsidR="00207BFA" w:rsidRPr="00B66549" w:rsidRDefault="00207BFA" w:rsidP="001142FB">
      <w:pPr>
        <w:pStyle w:val="a4"/>
        <w:ind w:firstLine="539"/>
        <w:rPr>
          <w:rStyle w:val="FontStyle12"/>
          <w:sz w:val="28"/>
          <w:szCs w:val="28"/>
          <w:u w:val="single"/>
        </w:rPr>
      </w:pPr>
      <w:r w:rsidRPr="00B66549">
        <w:rPr>
          <w:rStyle w:val="FontStyle12"/>
          <w:sz w:val="28"/>
          <w:szCs w:val="28"/>
          <w:u w:val="single"/>
        </w:rPr>
        <w:t>Описание продукции, производимой предприятием</w:t>
      </w:r>
    </w:p>
    <w:p w14:paraId="07816A26" w14:textId="77777777" w:rsidR="00207BFA" w:rsidRPr="00B66549" w:rsidRDefault="00207BFA" w:rsidP="001142FB">
      <w:pPr>
        <w:pStyle w:val="a4"/>
        <w:ind w:firstLine="539"/>
        <w:rPr>
          <w:rStyle w:val="FontStyle11"/>
          <w:sz w:val="28"/>
          <w:szCs w:val="28"/>
        </w:rPr>
      </w:pPr>
      <w:r w:rsidRPr="00B66549">
        <w:rPr>
          <w:rStyle w:val="FontStyle11"/>
          <w:sz w:val="28"/>
          <w:szCs w:val="28"/>
        </w:rPr>
        <w:t xml:space="preserve">Основным видом продукции, производимым на предприятии, являются торфяные брикеты, которые в товарной продукции занимают </w:t>
      </w:r>
      <w:r w:rsidR="00A66A75">
        <w:rPr>
          <w:rStyle w:val="FontStyle11"/>
          <w:sz w:val="28"/>
          <w:szCs w:val="28"/>
        </w:rPr>
        <w:t>71,4</w:t>
      </w:r>
      <w:r w:rsidR="00F31A60" w:rsidRPr="00B66549">
        <w:rPr>
          <w:rStyle w:val="FontStyle11"/>
          <w:sz w:val="28"/>
          <w:szCs w:val="28"/>
        </w:rPr>
        <w:t>%</w:t>
      </w:r>
      <w:r w:rsidR="00A70980" w:rsidRPr="00B66549">
        <w:rPr>
          <w:rStyle w:val="FontStyle11"/>
          <w:sz w:val="28"/>
          <w:szCs w:val="28"/>
        </w:rPr>
        <w:t>.</w:t>
      </w:r>
    </w:p>
    <w:p w14:paraId="0AD1FA77" w14:textId="77777777" w:rsidR="00207BFA" w:rsidRPr="00B66549" w:rsidRDefault="00207BFA" w:rsidP="001142FB">
      <w:pPr>
        <w:pStyle w:val="a4"/>
        <w:ind w:firstLine="539"/>
        <w:rPr>
          <w:rStyle w:val="FontStyle11"/>
          <w:sz w:val="28"/>
          <w:szCs w:val="28"/>
        </w:rPr>
      </w:pPr>
      <w:r w:rsidRPr="00B66549">
        <w:rPr>
          <w:rStyle w:val="FontStyle11"/>
          <w:sz w:val="28"/>
          <w:szCs w:val="28"/>
        </w:rPr>
        <w:t>Брикеты являются экологически чистым видом топлива, предназначены для коммунально-бытовых нужд, производятся из фрезерного торфа. Также на предприятии выпускаются:</w:t>
      </w:r>
    </w:p>
    <w:p w14:paraId="348265B9" w14:textId="77777777" w:rsidR="00466308" w:rsidRPr="00B66549" w:rsidRDefault="00BC3DE4" w:rsidP="001142FB">
      <w:pPr>
        <w:pStyle w:val="a4"/>
        <w:ind w:firstLine="539"/>
        <w:rPr>
          <w:rStyle w:val="FontStyle11"/>
          <w:sz w:val="28"/>
          <w:szCs w:val="28"/>
        </w:rPr>
      </w:pPr>
      <w:r>
        <w:rPr>
          <w:rStyle w:val="FontStyle11"/>
          <w:sz w:val="28"/>
          <w:szCs w:val="28"/>
        </w:rPr>
        <w:t>т</w:t>
      </w:r>
      <w:r w:rsidR="00466308" w:rsidRPr="00B66549">
        <w:rPr>
          <w:rStyle w:val="FontStyle11"/>
          <w:sz w:val="28"/>
          <w:szCs w:val="28"/>
        </w:rPr>
        <w:t>орф</w:t>
      </w:r>
      <w:r>
        <w:rPr>
          <w:rStyle w:val="FontStyle11"/>
          <w:sz w:val="28"/>
          <w:szCs w:val="28"/>
        </w:rPr>
        <w:t xml:space="preserve">яная </w:t>
      </w:r>
      <w:proofErr w:type="spellStart"/>
      <w:r>
        <w:rPr>
          <w:rStyle w:val="FontStyle11"/>
          <w:sz w:val="28"/>
          <w:szCs w:val="28"/>
        </w:rPr>
        <w:t>сушенка</w:t>
      </w:r>
      <w:proofErr w:type="spellEnd"/>
      <w:r w:rsidR="00466308" w:rsidRPr="00B66549">
        <w:rPr>
          <w:rStyle w:val="FontStyle11"/>
          <w:sz w:val="28"/>
          <w:szCs w:val="28"/>
        </w:rPr>
        <w:t>;</w:t>
      </w:r>
    </w:p>
    <w:p w14:paraId="0985306B" w14:textId="77777777" w:rsidR="00207BFA" w:rsidRPr="00B66549" w:rsidRDefault="00207BFA" w:rsidP="001142FB">
      <w:pPr>
        <w:pStyle w:val="a4"/>
        <w:ind w:firstLine="539"/>
        <w:rPr>
          <w:rStyle w:val="FontStyle11"/>
          <w:sz w:val="28"/>
          <w:szCs w:val="28"/>
        </w:rPr>
      </w:pPr>
      <w:r w:rsidRPr="00B66549">
        <w:rPr>
          <w:rStyle w:val="FontStyle11"/>
          <w:sz w:val="28"/>
          <w:szCs w:val="28"/>
        </w:rPr>
        <w:t>органические удобрения «Биогумус».</w:t>
      </w:r>
    </w:p>
    <w:p w14:paraId="559F33EA" w14:textId="77777777" w:rsidR="00207BFA" w:rsidRPr="00B66549" w:rsidRDefault="00207BFA" w:rsidP="001142FB">
      <w:pPr>
        <w:pStyle w:val="a4"/>
        <w:ind w:firstLine="539"/>
        <w:rPr>
          <w:rStyle w:val="FontStyle11"/>
          <w:sz w:val="28"/>
          <w:szCs w:val="28"/>
        </w:rPr>
      </w:pPr>
      <w:r w:rsidRPr="00B66549">
        <w:rPr>
          <w:rStyle w:val="FontStyle11"/>
          <w:sz w:val="28"/>
          <w:szCs w:val="28"/>
        </w:rPr>
        <w:t>уголь древесный.</w:t>
      </w:r>
    </w:p>
    <w:p w14:paraId="579776F1" w14:textId="77777777" w:rsidR="00207BFA" w:rsidRPr="00B66549" w:rsidRDefault="00207BFA" w:rsidP="001142FB">
      <w:pPr>
        <w:pStyle w:val="a4"/>
        <w:ind w:firstLine="539"/>
        <w:rPr>
          <w:rStyle w:val="FontStyle11"/>
          <w:sz w:val="28"/>
          <w:szCs w:val="28"/>
        </w:rPr>
      </w:pPr>
      <w:r w:rsidRPr="00B66549">
        <w:rPr>
          <w:rStyle w:val="FontStyle11"/>
          <w:sz w:val="28"/>
          <w:szCs w:val="28"/>
        </w:rPr>
        <w:t>Натуральное органическое удобрение «Биогумус» - высокоэффективное удобрение на основе торфа и нав</w:t>
      </w:r>
      <w:r w:rsidR="00D819E1" w:rsidRPr="00B66549">
        <w:rPr>
          <w:rStyle w:val="FontStyle11"/>
          <w:sz w:val="28"/>
          <w:szCs w:val="28"/>
        </w:rPr>
        <w:t>о</w:t>
      </w:r>
      <w:r w:rsidRPr="00B66549">
        <w:rPr>
          <w:rStyle w:val="FontStyle11"/>
          <w:sz w:val="28"/>
          <w:szCs w:val="28"/>
        </w:rPr>
        <w:t>за, не содержит возбудителей болезней и семян сорняков, не имеет специфического запаха. Применяется для повышения плодородия всех типов почв, содержании гумуса, способствует повышению урожайности картофеля, овощных и плодово-ягодных культур, подкормки цветов.</w:t>
      </w:r>
    </w:p>
    <w:p w14:paraId="68BADAB5" w14:textId="77777777" w:rsidR="00207BFA" w:rsidRPr="00B66549" w:rsidRDefault="00207BFA" w:rsidP="001142FB">
      <w:pPr>
        <w:jc w:val="both"/>
        <w:rPr>
          <w:sz w:val="28"/>
          <w:szCs w:val="28"/>
        </w:rPr>
      </w:pPr>
      <w:r w:rsidRPr="00B66549">
        <w:rPr>
          <w:rStyle w:val="FontStyle11"/>
          <w:sz w:val="28"/>
          <w:szCs w:val="28"/>
        </w:rPr>
        <w:t>Уголь древесный изготавливается из древесины лиственных пород. Используется для приготовления пищи в грилях, мангалах, барбекю и т.д., а также для топ</w:t>
      </w:r>
      <w:r w:rsidR="00C03848" w:rsidRPr="00B66549">
        <w:rPr>
          <w:sz w:val="28"/>
          <w:szCs w:val="28"/>
        </w:rPr>
        <w:t xml:space="preserve">ки. </w:t>
      </w:r>
      <w:r w:rsidRPr="00B66549">
        <w:rPr>
          <w:sz w:val="28"/>
          <w:szCs w:val="28"/>
        </w:rPr>
        <w:t>Добыча торфа на предприятии ведётся с 1972 года, производство брикетов организовано в 1975 году. Сырьевой базой предприятия являются торфяные месторождения</w:t>
      </w:r>
      <w:r w:rsidR="007C615C" w:rsidRPr="00B66549">
        <w:rPr>
          <w:sz w:val="28"/>
          <w:szCs w:val="28"/>
        </w:rPr>
        <w:t xml:space="preserve"> «Диковина» и</w:t>
      </w:r>
      <w:r w:rsidR="00277024" w:rsidRPr="00B66549">
        <w:rPr>
          <w:sz w:val="28"/>
          <w:szCs w:val="28"/>
        </w:rPr>
        <w:t xml:space="preserve"> «Крупка». </w:t>
      </w:r>
    </w:p>
    <w:p w14:paraId="636545D1" w14:textId="77777777" w:rsidR="00207BFA" w:rsidRPr="00047782" w:rsidRDefault="00207BFA" w:rsidP="001142FB">
      <w:pPr>
        <w:pStyle w:val="a4"/>
        <w:ind w:firstLine="539"/>
        <w:rPr>
          <w:rStyle w:val="FontStyle11"/>
          <w:sz w:val="28"/>
          <w:szCs w:val="28"/>
        </w:rPr>
      </w:pPr>
    </w:p>
    <w:p w14:paraId="3F344AA0" w14:textId="77777777" w:rsidR="00207BFA" w:rsidRPr="00047782" w:rsidRDefault="00207BFA" w:rsidP="001142FB">
      <w:pPr>
        <w:pStyle w:val="a4"/>
        <w:jc w:val="center"/>
        <w:rPr>
          <w:rStyle w:val="FontStyle11"/>
          <w:b/>
          <w:sz w:val="28"/>
          <w:szCs w:val="28"/>
          <w:u w:val="single"/>
        </w:rPr>
      </w:pPr>
      <w:r w:rsidRPr="00047782">
        <w:rPr>
          <w:rStyle w:val="FontStyle11"/>
          <w:b/>
          <w:sz w:val="28"/>
          <w:szCs w:val="28"/>
          <w:u w:val="single"/>
        </w:rPr>
        <w:t xml:space="preserve">Объем производства продукции ОАО «ТБЗ </w:t>
      </w:r>
      <w:proofErr w:type="spellStart"/>
      <w:r w:rsidRPr="00047782">
        <w:rPr>
          <w:rStyle w:val="FontStyle11"/>
          <w:b/>
          <w:sz w:val="28"/>
          <w:szCs w:val="28"/>
          <w:u w:val="single"/>
        </w:rPr>
        <w:t>Дитва</w:t>
      </w:r>
      <w:proofErr w:type="spellEnd"/>
      <w:r w:rsidRPr="00047782">
        <w:rPr>
          <w:rStyle w:val="FontStyle11"/>
          <w:b/>
          <w:sz w:val="28"/>
          <w:szCs w:val="28"/>
          <w:u w:val="single"/>
        </w:rPr>
        <w:t xml:space="preserve">» в фактических ценах и удельный вес в объеме производства за </w:t>
      </w:r>
      <w:r w:rsidR="00F81D6C" w:rsidRPr="00047782">
        <w:rPr>
          <w:b/>
          <w:sz w:val="28"/>
          <w:szCs w:val="28"/>
          <w:u w:val="single"/>
        </w:rPr>
        <w:t>январь-</w:t>
      </w:r>
      <w:r w:rsidR="002647E6" w:rsidRPr="00047782">
        <w:rPr>
          <w:b/>
          <w:sz w:val="28"/>
          <w:szCs w:val="28"/>
          <w:u w:val="single"/>
        </w:rPr>
        <w:t xml:space="preserve"> </w:t>
      </w:r>
      <w:r w:rsidR="00A66A75">
        <w:rPr>
          <w:b/>
          <w:sz w:val="28"/>
          <w:szCs w:val="28"/>
          <w:u w:val="single"/>
        </w:rPr>
        <w:t>декабрь</w:t>
      </w:r>
      <w:r w:rsidR="00A10A9E" w:rsidRPr="00047782">
        <w:rPr>
          <w:b/>
          <w:sz w:val="28"/>
          <w:szCs w:val="28"/>
          <w:u w:val="single"/>
        </w:rPr>
        <w:t xml:space="preserve"> </w:t>
      </w:r>
      <w:r w:rsidR="00A74CA5" w:rsidRPr="00047782">
        <w:rPr>
          <w:b/>
          <w:sz w:val="28"/>
          <w:szCs w:val="28"/>
          <w:u w:val="single"/>
        </w:rPr>
        <w:t>2024</w:t>
      </w:r>
      <w:r w:rsidR="00F81D6C" w:rsidRPr="00047782">
        <w:rPr>
          <w:b/>
          <w:sz w:val="28"/>
          <w:szCs w:val="28"/>
          <w:u w:val="single"/>
        </w:rPr>
        <w:t xml:space="preserve"> </w:t>
      </w:r>
      <w:r w:rsidRPr="00047782">
        <w:rPr>
          <w:rStyle w:val="FontStyle11"/>
          <w:b/>
          <w:sz w:val="28"/>
          <w:szCs w:val="28"/>
          <w:u w:val="single"/>
        </w:rPr>
        <w:t>года</w:t>
      </w:r>
    </w:p>
    <w:p w14:paraId="541FC4F3" w14:textId="77777777" w:rsidR="00207BFA" w:rsidRPr="00047782" w:rsidRDefault="00207BFA" w:rsidP="001142FB">
      <w:pPr>
        <w:pStyle w:val="a4"/>
        <w:ind w:firstLine="539"/>
        <w:rPr>
          <w:sz w:val="28"/>
          <w:szCs w:val="28"/>
        </w:rPr>
      </w:pPr>
    </w:p>
    <w:tbl>
      <w:tblPr>
        <w:tblW w:w="10120" w:type="dxa"/>
        <w:tblLayout w:type="fixed"/>
        <w:tblCellMar>
          <w:left w:w="40" w:type="dxa"/>
          <w:right w:w="40" w:type="dxa"/>
        </w:tblCellMar>
        <w:tblLook w:val="0000" w:firstRow="0" w:lastRow="0" w:firstColumn="0" w:lastColumn="0" w:noHBand="0" w:noVBand="0"/>
      </w:tblPr>
      <w:tblGrid>
        <w:gridCol w:w="768"/>
        <w:gridCol w:w="4132"/>
        <w:gridCol w:w="1253"/>
        <w:gridCol w:w="1199"/>
        <w:gridCol w:w="1260"/>
        <w:gridCol w:w="1508"/>
      </w:tblGrid>
      <w:tr w:rsidR="00207BFA" w:rsidRPr="00047782" w14:paraId="4BFA0433" w14:textId="77777777">
        <w:tc>
          <w:tcPr>
            <w:tcW w:w="768" w:type="dxa"/>
            <w:tcBorders>
              <w:top w:val="single" w:sz="6" w:space="0" w:color="auto"/>
              <w:left w:val="single" w:sz="6" w:space="0" w:color="auto"/>
              <w:bottom w:val="single" w:sz="6" w:space="0" w:color="auto"/>
              <w:right w:val="single" w:sz="6" w:space="0" w:color="auto"/>
            </w:tcBorders>
            <w:vAlign w:val="center"/>
          </w:tcPr>
          <w:p w14:paraId="61D37C89" w14:textId="77777777" w:rsidR="00207BFA" w:rsidRPr="00047782" w:rsidRDefault="00207BFA" w:rsidP="001142FB">
            <w:pPr>
              <w:pStyle w:val="a4"/>
              <w:jc w:val="center"/>
              <w:rPr>
                <w:rStyle w:val="FontStyle13"/>
                <w:sz w:val="28"/>
                <w:szCs w:val="28"/>
              </w:rPr>
            </w:pPr>
            <w:r w:rsidRPr="00047782">
              <w:rPr>
                <w:rStyle w:val="FontStyle13"/>
                <w:sz w:val="28"/>
                <w:szCs w:val="28"/>
              </w:rPr>
              <w:t>№п/п</w:t>
            </w:r>
          </w:p>
        </w:tc>
        <w:tc>
          <w:tcPr>
            <w:tcW w:w="4132" w:type="dxa"/>
            <w:tcBorders>
              <w:top w:val="single" w:sz="6" w:space="0" w:color="auto"/>
              <w:left w:val="single" w:sz="6" w:space="0" w:color="auto"/>
              <w:bottom w:val="single" w:sz="6" w:space="0" w:color="auto"/>
              <w:right w:val="single" w:sz="6" w:space="0" w:color="auto"/>
            </w:tcBorders>
            <w:vAlign w:val="center"/>
          </w:tcPr>
          <w:p w14:paraId="095D80F2" w14:textId="77777777" w:rsidR="00207BFA" w:rsidRPr="00047782" w:rsidRDefault="00207BFA" w:rsidP="001142FB">
            <w:pPr>
              <w:pStyle w:val="a4"/>
              <w:ind w:firstLine="539"/>
              <w:jc w:val="center"/>
              <w:rPr>
                <w:rStyle w:val="FontStyle13"/>
                <w:sz w:val="28"/>
                <w:szCs w:val="28"/>
              </w:rPr>
            </w:pPr>
            <w:r w:rsidRPr="00047782">
              <w:rPr>
                <w:rStyle w:val="FontStyle13"/>
                <w:sz w:val="28"/>
                <w:szCs w:val="28"/>
              </w:rPr>
              <w:t>Наименование показателей</w:t>
            </w:r>
          </w:p>
        </w:tc>
        <w:tc>
          <w:tcPr>
            <w:tcW w:w="1253" w:type="dxa"/>
            <w:tcBorders>
              <w:top w:val="single" w:sz="6" w:space="0" w:color="auto"/>
              <w:left w:val="single" w:sz="6" w:space="0" w:color="auto"/>
              <w:bottom w:val="single" w:sz="6" w:space="0" w:color="auto"/>
              <w:right w:val="single" w:sz="6" w:space="0" w:color="auto"/>
            </w:tcBorders>
            <w:vAlign w:val="center"/>
          </w:tcPr>
          <w:p w14:paraId="632869FA" w14:textId="77777777" w:rsidR="00207BFA" w:rsidRPr="00047782" w:rsidRDefault="00207BFA" w:rsidP="00D46C4F">
            <w:pPr>
              <w:pStyle w:val="a4"/>
              <w:jc w:val="center"/>
              <w:rPr>
                <w:rStyle w:val="FontStyle13"/>
                <w:sz w:val="28"/>
                <w:szCs w:val="28"/>
              </w:rPr>
            </w:pPr>
            <w:r w:rsidRPr="00047782">
              <w:rPr>
                <w:rStyle w:val="FontStyle13"/>
                <w:sz w:val="28"/>
                <w:szCs w:val="28"/>
              </w:rPr>
              <w:t>Един</w:t>
            </w:r>
            <w:r w:rsidR="00D46C4F">
              <w:rPr>
                <w:rStyle w:val="FontStyle13"/>
                <w:sz w:val="28"/>
                <w:szCs w:val="28"/>
              </w:rPr>
              <w:t>.</w:t>
            </w:r>
            <w:r w:rsidRPr="00047782">
              <w:rPr>
                <w:rStyle w:val="FontStyle13"/>
                <w:sz w:val="28"/>
                <w:szCs w:val="28"/>
              </w:rPr>
              <w:t xml:space="preserve"> </w:t>
            </w:r>
            <w:proofErr w:type="spellStart"/>
            <w:r w:rsidRPr="00047782">
              <w:rPr>
                <w:rStyle w:val="FontStyle13"/>
                <w:sz w:val="28"/>
                <w:szCs w:val="28"/>
              </w:rPr>
              <w:t>измер</w:t>
            </w:r>
            <w:proofErr w:type="spellEnd"/>
            <w:r w:rsidR="00D46C4F">
              <w:rPr>
                <w:rStyle w:val="FontStyle13"/>
                <w:sz w:val="28"/>
                <w:szCs w:val="28"/>
              </w:rPr>
              <w:t>.</w:t>
            </w:r>
          </w:p>
        </w:tc>
        <w:tc>
          <w:tcPr>
            <w:tcW w:w="1199" w:type="dxa"/>
            <w:tcBorders>
              <w:top w:val="single" w:sz="6" w:space="0" w:color="auto"/>
              <w:left w:val="single" w:sz="6" w:space="0" w:color="auto"/>
              <w:bottom w:val="single" w:sz="6" w:space="0" w:color="auto"/>
              <w:right w:val="single" w:sz="6" w:space="0" w:color="auto"/>
            </w:tcBorders>
            <w:vAlign w:val="center"/>
          </w:tcPr>
          <w:p w14:paraId="20768027" w14:textId="77777777" w:rsidR="00207BFA" w:rsidRPr="00047782" w:rsidRDefault="00207BFA" w:rsidP="001142FB">
            <w:pPr>
              <w:pStyle w:val="a4"/>
              <w:jc w:val="center"/>
              <w:rPr>
                <w:rStyle w:val="FontStyle13"/>
                <w:sz w:val="28"/>
                <w:szCs w:val="28"/>
              </w:rPr>
            </w:pPr>
            <w:r w:rsidRPr="00047782">
              <w:rPr>
                <w:rStyle w:val="FontStyle13"/>
                <w:sz w:val="28"/>
                <w:szCs w:val="28"/>
              </w:rPr>
              <w:t>Кол-</w:t>
            </w:r>
          </w:p>
          <w:p w14:paraId="7D1F13F5" w14:textId="77777777" w:rsidR="00207BFA" w:rsidRPr="00047782" w:rsidRDefault="00207BFA" w:rsidP="001142FB">
            <w:pPr>
              <w:pStyle w:val="a4"/>
              <w:jc w:val="center"/>
              <w:rPr>
                <w:rStyle w:val="FontStyle13"/>
                <w:sz w:val="28"/>
                <w:szCs w:val="28"/>
              </w:rPr>
            </w:pPr>
            <w:r w:rsidRPr="00047782">
              <w:rPr>
                <w:rStyle w:val="FontStyle13"/>
                <w:sz w:val="28"/>
                <w:szCs w:val="28"/>
              </w:rPr>
              <w:t>во</w:t>
            </w:r>
          </w:p>
        </w:tc>
        <w:tc>
          <w:tcPr>
            <w:tcW w:w="1260" w:type="dxa"/>
            <w:tcBorders>
              <w:top w:val="single" w:sz="6" w:space="0" w:color="auto"/>
              <w:left w:val="single" w:sz="6" w:space="0" w:color="auto"/>
              <w:bottom w:val="single" w:sz="6" w:space="0" w:color="auto"/>
              <w:right w:val="single" w:sz="6" w:space="0" w:color="auto"/>
            </w:tcBorders>
            <w:vAlign w:val="center"/>
          </w:tcPr>
          <w:p w14:paraId="2C4D9C42" w14:textId="77777777" w:rsidR="00207BFA" w:rsidRPr="00047782" w:rsidRDefault="008E4AC7" w:rsidP="001142FB">
            <w:pPr>
              <w:pStyle w:val="a4"/>
              <w:jc w:val="center"/>
              <w:rPr>
                <w:rStyle w:val="FontStyle13"/>
                <w:sz w:val="28"/>
                <w:szCs w:val="28"/>
              </w:rPr>
            </w:pPr>
            <w:r w:rsidRPr="00047782">
              <w:rPr>
                <w:rStyle w:val="FontStyle13"/>
                <w:sz w:val="28"/>
                <w:szCs w:val="28"/>
              </w:rPr>
              <w:t xml:space="preserve">Сумма, </w:t>
            </w:r>
            <w:proofErr w:type="spellStart"/>
            <w:proofErr w:type="gramStart"/>
            <w:r w:rsidRPr="00047782">
              <w:rPr>
                <w:rStyle w:val="FontStyle13"/>
                <w:sz w:val="28"/>
                <w:szCs w:val="28"/>
              </w:rPr>
              <w:t>тыс</w:t>
            </w:r>
            <w:r w:rsidR="00207BFA" w:rsidRPr="00047782">
              <w:rPr>
                <w:rStyle w:val="FontStyle13"/>
                <w:sz w:val="28"/>
                <w:szCs w:val="28"/>
              </w:rPr>
              <w:t>.руб</w:t>
            </w:r>
            <w:proofErr w:type="spellEnd"/>
            <w:proofErr w:type="gramEnd"/>
          </w:p>
        </w:tc>
        <w:tc>
          <w:tcPr>
            <w:tcW w:w="1508" w:type="dxa"/>
            <w:tcBorders>
              <w:top w:val="single" w:sz="6" w:space="0" w:color="auto"/>
              <w:left w:val="single" w:sz="6" w:space="0" w:color="auto"/>
              <w:bottom w:val="single" w:sz="6" w:space="0" w:color="auto"/>
              <w:right w:val="single" w:sz="6" w:space="0" w:color="auto"/>
            </w:tcBorders>
            <w:vAlign w:val="center"/>
          </w:tcPr>
          <w:p w14:paraId="38706C5D" w14:textId="77777777" w:rsidR="00207BFA" w:rsidRPr="00047782" w:rsidRDefault="00207BFA" w:rsidP="001142FB">
            <w:pPr>
              <w:pStyle w:val="a4"/>
              <w:jc w:val="center"/>
              <w:rPr>
                <w:rStyle w:val="FontStyle13"/>
                <w:sz w:val="28"/>
                <w:szCs w:val="28"/>
              </w:rPr>
            </w:pPr>
            <w:r w:rsidRPr="00047782">
              <w:rPr>
                <w:rStyle w:val="FontStyle13"/>
                <w:sz w:val="28"/>
                <w:szCs w:val="28"/>
              </w:rPr>
              <w:t xml:space="preserve">Удельный </w:t>
            </w:r>
            <w:proofErr w:type="gramStart"/>
            <w:r w:rsidRPr="00047782">
              <w:rPr>
                <w:rStyle w:val="FontStyle13"/>
                <w:sz w:val="28"/>
                <w:szCs w:val="28"/>
              </w:rPr>
              <w:t>вес,%</w:t>
            </w:r>
            <w:proofErr w:type="gramEnd"/>
          </w:p>
        </w:tc>
      </w:tr>
      <w:tr w:rsidR="00207BFA" w:rsidRPr="00047782" w14:paraId="1B052DFF" w14:textId="77777777">
        <w:tc>
          <w:tcPr>
            <w:tcW w:w="768" w:type="dxa"/>
            <w:tcBorders>
              <w:top w:val="single" w:sz="6" w:space="0" w:color="auto"/>
              <w:left w:val="single" w:sz="6" w:space="0" w:color="auto"/>
              <w:bottom w:val="single" w:sz="6" w:space="0" w:color="auto"/>
              <w:right w:val="single" w:sz="6" w:space="0" w:color="auto"/>
            </w:tcBorders>
            <w:vAlign w:val="center"/>
          </w:tcPr>
          <w:p w14:paraId="517FFF41" w14:textId="77777777" w:rsidR="00207BFA" w:rsidRPr="00047782" w:rsidRDefault="00207BFA" w:rsidP="001142FB">
            <w:pPr>
              <w:pStyle w:val="a4"/>
              <w:jc w:val="center"/>
              <w:rPr>
                <w:rStyle w:val="FontStyle13"/>
                <w:sz w:val="28"/>
                <w:szCs w:val="28"/>
              </w:rPr>
            </w:pPr>
            <w:r w:rsidRPr="00047782">
              <w:rPr>
                <w:rStyle w:val="FontStyle13"/>
                <w:sz w:val="28"/>
                <w:szCs w:val="28"/>
              </w:rPr>
              <w:t>1</w:t>
            </w:r>
          </w:p>
        </w:tc>
        <w:tc>
          <w:tcPr>
            <w:tcW w:w="4132" w:type="dxa"/>
            <w:tcBorders>
              <w:top w:val="single" w:sz="6" w:space="0" w:color="auto"/>
              <w:left w:val="single" w:sz="6" w:space="0" w:color="auto"/>
              <w:bottom w:val="single" w:sz="6" w:space="0" w:color="auto"/>
              <w:right w:val="single" w:sz="6" w:space="0" w:color="auto"/>
            </w:tcBorders>
            <w:vAlign w:val="center"/>
          </w:tcPr>
          <w:p w14:paraId="36703B94" w14:textId="77777777" w:rsidR="00207BFA" w:rsidRPr="00047782" w:rsidRDefault="00207BFA" w:rsidP="001142FB">
            <w:pPr>
              <w:pStyle w:val="a4"/>
              <w:jc w:val="left"/>
              <w:rPr>
                <w:rStyle w:val="FontStyle13"/>
                <w:sz w:val="28"/>
                <w:szCs w:val="28"/>
              </w:rPr>
            </w:pPr>
            <w:r w:rsidRPr="00047782">
              <w:rPr>
                <w:rStyle w:val="FontStyle13"/>
                <w:sz w:val="28"/>
                <w:szCs w:val="28"/>
              </w:rPr>
              <w:t>Брикеты торфяные</w:t>
            </w:r>
          </w:p>
        </w:tc>
        <w:tc>
          <w:tcPr>
            <w:tcW w:w="1253" w:type="dxa"/>
            <w:tcBorders>
              <w:top w:val="single" w:sz="6" w:space="0" w:color="auto"/>
              <w:left w:val="single" w:sz="6" w:space="0" w:color="auto"/>
              <w:bottom w:val="single" w:sz="6" w:space="0" w:color="auto"/>
              <w:right w:val="single" w:sz="6" w:space="0" w:color="auto"/>
            </w:tcBorders>
            <w:vAlign w:val="center"/>
          </w:tcPr>
          <w:p w14:paraId="0AAA63E0" w14:textId="77777777" w:rsidR="00207BFA" w:rsidRPr="00047782" w:rsidRDefault="005A4C14" w:rsidP="001142FB">
            <w:pPr>
              <w:pStyle w:val="a4"/>
              <w:jc w:val="center"/>
              <w:rPr>
                <w:rStyle w:val="FontStyle13"/>
                <w:sz w:val="24"/>
                <w:szCs w:val="24"/>
              </w:rPr>
            </w:pPr>
            <w:r w:rsidRPr="00047782">
              <w:rPr>
                <w:rStyle w:val="FontStyle13"/>
                <w:sz w:val="24"/>
                <w:szCs w:val="24"/>
              </w:rPr>
              <w:t>т</w:t>
            </w:r>
            <w:r w:rsidR="00207BFA" w:rsidRPr="00047782">
              <w:rPr>
                <w:rStyle w:val="FontStyle13"/>
                <w:sz w:val="24"/>
                <w:szCs w:val="24"/>
              </w:rPr>
              <w:t>ыс. тонн</w:t>
            </w:r>
          </w:p>
        </w:tc>
        <w:tc>
          <w:tcPr>
            <w:tcW w:w="1199" w:type="dxa"/>
            <w:tcBorders>
              <w:top w:val="single" w:sz="6" w:space="0" w:color="auto"/>
              <w:left w:val="single" w:sz="6" w:space="0" w:color="auto"/>
              <w:bottom w:val="single" w:sz="6" w:space="0" w:color="auto"/>
              <w:right w:val="single" w:sz="6" w:space="0" w:color="auto"/>
            </w:tcBorders>
            <w:vAlign w:val="center"/>
          </w:tcPr>
          <w:p w14:paraId="45C64A50" w14:textId="77777777" w:rsidR="00E0101B" w:rsidRPr="00047782" w:rsidRDefault="00A66A75" w:rsidP="001142FB">
            <w:pPr>
              <w:pStyle w:val="a4"/>
              <w:jc w:val="center"/>
              <w:rPr>
                <w:rStyle w:val="FontStyle13"/>
                <w:sz w:val="28"/>
                <w:szCs w:val="28"/>
              </w:rPr>
            </w:pPr>
            <w:r>
              <w:rPr>
                <w:rStyle w:val="FontStyle13"/>
                <w:sz w:val="28"/>
                <w:szCs w:val="28"/>
              </w:rPr>
              <w:t>78,7</w:t>
            </w:r>
          </w:p>
        </w:tc>
        <w:tc>
          <w:tcPr>
            <w:tcW w:w="1260" w:type="dxa"/>
            <w:tcBorders>
              <w:top w:val="single" w:sz="6" w:space="0" w:color="auto"/>
              <w:left w:val="single" w:sz="6" w:space="0" w:color="auto"/>
              <w:bottom w:val="single" w:sz="6" w:space="0" w:color="auto"/>
              <w:right w:val="single" w:sz="6" w:space="0" w:color="auto"/>
            </w:tcBorders>
            <w:vAlign w:val="center"/>
          </w:tcPr>
          <w:p w14:paraId="631DB2E8" w14:textId="77777777" w:rsidR="00207BFA" w:rsidRPr="00047782" w:rsidRDefault="00A66A75" w:rsidP="001142FB">
            <w:pPr>
              <w:pStyle w:val="a4"/>
              <w:jc w:val="center"/>
              <w:rPr>
                <w:rStyle w:val="FontStyle13"/>
                <w:sz w:val="28"/>
                <w:szCs w:val="28"/>
              </w:rPr>
            </w:pPr>
            <w:r>
              <w:rPr>
                <w:rStyle w:val="FontStyle13"/>
                <w:sz w:val="28"/>
                <w:szCs w:val="28"/>
              </w:rPr>
              <w:t>10708</w:t>
            </w:r>
          </w:p>
        </w:tc>
        <w:tc>
          <w:tcPr>
            <w:tcW w:w="1508" w:type="dxa"/>
            <w:tcBorders>
              <w:top w:val="single" w:sz="6" w:space="0" w:color="auto"/>
              <w:left w:val="single" w:sz="6" w:space="0" w:color="auto"/>
              <w:bottom w:val="single" w:sz="6" w:space="0" w:color="auto"/>
              <w:right w:val="single" w:sz="6" w:space="0" w:color="auto"/>
            </w:tcBorders>
            <w:vAlign w:val="center"/>
          </w:tcPr>
          <w:p w14:paraId="056551F1" w14:textId="77777777" w:rsidR="00207BFA" w:rsidRPr="00047782" w:rsidRDefault="00A66A75" w:rsidP="001142FB">
            <w:pPr>
              <w:pStyle w:val="a4"/>
              <w:jc w:val="center"/>
              <w:rPr>
                <w:rStyle w:val="FontStyle13"/>
                <w:sz w:val="28"/>
                <w:szCs w:val="28"/>
              </w:rPr>
            </w:pPr>
            <w:r>
              <w:rPr>
                <w:rStyle w:val="FontStyle13"/>
                <w:sz w:val="28"/>
                <w:szCs w:val="28"/>
              </w:rPr>
              <w:t>69,5</w:t>
            </w:r>
          </w:p>
        </w:tc>
      </w:tr>
      <w:tr w:rsidR="00207BFA" w:rsidRPr="00047782" w14:paraId="12E7DF70" w14:textId="77777777">
        <w:tc>
          <w:tcPr>
            <w:tcW w:w="768" w:type="dxa"/>
            <w:tcBorders>
              <w:top w:val="single" w:sz="6" w:space="0" w:color="auto"/>
              <w:left w:val="single" w:sz="6" w:space="0" w:color="auto"/>
              <w:bottom w:val="single" w:sz="6" w:space="0" w:color="auto"/>
              <w:right w:val="single" w:sz="6" w:space="0" w:color="auto"/>
            </w:tcBorders>
            <w:vAlign w:val="center"/>
          </w:tcPr>
          <w:p w14:paraId="30C23FE4" w14:textId="77777777" w:rsidR="00207BFA" w:rsidRPr="00047782" w:rsidRDefault="00207BFA" w:rsidP="001142FB">
            <w:pPr>
              <w:pStyle w:val="a4"/>
              <w:jc w:val="center"/>
              <w:rPr>
                <w:rStyle w:val="FontStyle13"/>
                <w:sz w:val="28"/>
                <w:szCs w:val="28"/>
              </w:rPr>
            </w:pPr>
            <w:r w:rsidRPr="00047782">
              <w:rPr>
                <w:rStyle w:val="FontStyle13"/>
                <w:sz w:val="28"/>
                <w:szCs w:val="28"/>
              </w:rPr>
              <w:t>2</w:t>
            </w:r>
          </w:p>
        </w:tc>
        <w:tc>
          <w:tcPr>
            <w:tcW w:w="4132" w:type="dxa"/>
            <w:tcBorders>
              <w:top w:val="single" w:sz="6" w:space="0" w:color="auto"/>
              <w:left w:val="single" w:sz="6" w:space="0" w:color="auto"/>
              <w:bottom w:val="single" w:sz="6" w:space="0" w:color="auto"/>
              <w:right w:val="single" w:sz="6" w:space="0" w:color="auto"/>
            </w:tcBorders>
            <w:vAlign w:val="center"/>
          </w:tcPr>
          <w:p w14:paraId="2719E6C5" w14:textId="77777777" w:rsidR="00207BFA" w:rsidRPr="00047782" w:rsidRDefault="00207BFA" w:rsidP="001142FB">
            <w:pPr>
              <w:pStyle w:val="a4"/>
              <w:jc w:val="left"/>
              <w:rPr>
                <w:rStyle w:val="FontStyle13"/>
                <w:sz w:val="28"/>
                <w:szCs w:val="28"/>
              </w:rPr>
            </w:pPr>
            <w:r w:rsidRPr="00047782">
              <w:rPr>
                <w:rStyle w:val="FontStyle13"/>
                <w:sz w:val="28"/>
                <w:szCs w:val="28"/>
              </w:rPr>
              <w:t>Погрузка торфяных брикетов</w:t>
            </w:r>
          </w:p>
        </w:tc>
        <w:tc>
          <w:tcPr>
            <w:tcW w:w="1253" w:type="dxa"/>
            <w:tcBorders>
              <w:top w:val="single" w:sz="6" w:space="0" w:color="auto"/>
              <w:left w:val="single" w:sz="6" w:space="0" w:color="auto"/>
              <w:bottom w:val="single" w:sz="6" w:space="0" w:color="auto"/>
              <w:right w:val="single" w:sz="6" w:space="0" w:color="auto"/>
            </w:tcBorders>
            <w:vAlign w:val="center"/>
          </w:tcPr>
          <w:p w14:paraId="27B6DE59" w14:textId="77777777" w:rsidR="00207BFA" w:rsidRPr="00047782" w:rsidRDefault="005A4C14" w:rsidP="001142FB">
            <w:pPr>
              <w:pStyle w:val="a4"/>
              <w:jc w:val="center"/>
              <w:rPr>
                <w:rStyle w:val="FontStyle13"/>
                <w:sz w:val="24"/>
                <w:szCs w:val="24"/>
              </w:rPr>
            </w:pPr>
            <w:r w:rsidRPr="00047782">
              <w:rPr>
                <w:rStyle w:val="FontStyle13"/>
                <w:sz w:val="24"/>
                <w:szCs w:val="24"/>
              </w:rPr>
              <w:t>т</w:t>
            </w:r>
            <w:r w:rsidR="00207BFA" w:rsidRPr="00047782">
              <w:rPr>
                <w:rStyle w:val="FontStyle13"/>
                <w:sz w:val="24"/>
                <w:szCs w:val="24"/>
              </w:rPr>
              <w:t>ыс. тонн</w:t>
            </w:r>
          </w:p>
        </w:tc>
        <w:tc>
          <w:tcPr>
            <w:tcW w:w="1199" w:type="dxa"/>
            <w:tcBorders>
              <w:top w:val="single" w:sz="6" w:space="0" w:color="auto"/>
              <w:left w:val="single" w:sz="6" w:space="0" w:color="auto"/>
              <w:bottom w:val="single" w:sz="6" w:space="0" w:color="auto"/>
              <w:right w:val="single" w:sz="6" w:space="0" w:color="auto"/>
            </w:tcBorders>
            <w:vAlign w:val="center"/>
          </w:tcPr>
          <w:p w14:paraId="2D7CBA73" w14:textId="77777777" w:rsidR="00207BFA" w:rsidRPr="00047782" w:rsidRDefault="00A66A75" w:rsidP="001142FB">
            <w:pPr>
              <w:pStyle w:val="a4"/>
              <w:jc w:val="center"/>
              <w:rPr>
                <w:rStyle w:val="FontStyle13"/>
                <w:sz w:val="28"/>
                <w:szCs w:val="28"/>
              </w:rPr>
            </w:pPr>
            <w:r>
              <w:rPr>
                <w:rStyle w:val="FontStyle13"/>
                <w:sz w:val="28"/>
                <w:szCs w:val="28"/>
              </w:rPr>
              <w:t>56,5</w:t>
            </w:r>
          </w:p>
        </w:tc>
        <w:tc>
          <w:tcPr>
            <w:tcW w:w="1260" w:type="dxa"/>
            <w:tcBorders>
              <w:top w:val="single" w:sz="6" w:space="0" w:color="auto"/>
              <w:left w:val="single" w:sz="6" w:space="0" w:color="auto"/>
              <w:bottom w:val="single" w:sz="6" w:space="0" w:color="auto"/>
              <w:right w:val="single" w:sz="6" w:space="0" w:color="auto"/>
            </w:tcBorders>
            <w:vAlign w:val="center"/>
          </w:tcPr>
          <w:p w14:paraId="25099782" w14:textId="77777777" w:rsidR="00207BFA" w:rsidRPr="00047782" w:rsidRDefault="00A66A75" w:rsidP="001142FB">
            <w:pPr>
              <w:pStyle w:val="a4"/>
              <w:jc w:val="center"/>
              <w:rPr>
                <w:rStyle w:val="FontStyle13"/>
                <w:sz w:val="28"/>
                <w:szCs w:val="28"/>
              </w:rPr>
            </w:pPr>
            <w:r>
              <w:rPr>
                <w:rStyle w:val="FontStyle13"/>
                <w:sz w:val="28"/>
                <w:szCs w:val="28"/>
              </w:rPr>
              <w:t>188</w:t>
            </w:r>
          </w:p>
        </w:tc>
        <w:tc>
          <w:tcPr>
            <w:tcW w:w="1508" w:type="dxa"/>
            <w:tcBorders>
              <w:top w:val="single" w:sz="6" w:space="0" w:color="auto"/>
              <w:left w:val="single" w:sz="6" w:space="0" w:color="auto"/>
              <w:bottom w:val="single" w:sz="6" w:space="0" w:color="auto"/>
              <w:right w:val="single" w:sz="6" w:space="0" w:color="auto"/>
            </w:tcBorders>
            <w:vAlign w:val="center"/>
          </w:tcPr>
          <w:p w14:paraId="7C0625DF" w14:textId="77777777" w:rsidR="00207BFA" w:rsidRPr="00047782" w:rsidRDefault="00A66A75" w:rsidP="001142FB">
            <w:pPr>
              <w:pStyle w:val="a4"/>
              <w:jc w:val="center"/>
              <w:rPr>
                <w:rStyle w:val="FontStyle13"/>
                <w:sz w:val="28"/>
                <w:szCs w:val="28"/>
              </w:rPr>
            </w:pPr>
            <w:r>
              <w:rPr>
                <w:rStyle w:val="FontStyle13"/>
                <w:sz w:val="28"/>
                <w:szCs w:val="28"/>
              </w:rPr>
              <w:t>1,2</w:t>
            </w:r>
          </w:p>
        </w:tc>
      </w:tr>
      <w:tr w:rsidR="00207BFA" w:rsidRPr="00047782" w14:paraId="7035C311" w14:textId="77777777">
        <w:tc>
          <w:tcPr>
            <w:tcW w:w="768" w:type="dxa"/>
            <w:tcBorders>
              <w:top w:val="single" w:sz="6" w:space="0" w:color="auto"/>
              <w:left w:val="single" w:sz="6" w:space="0" w:color="auto"/>
              <w:bottom w:val="single" w:sz="6" w:space="0" w:color="auto"/>
              <w:right w:val="single" w:sz="6" w:space="0" w:color="auto"/>
            </w:tcBorders>
            <w:vAlign w:val="center"/>
          </w:tcPr>
          <w:p w14:paraId="6473963D" w14:textId="77777777" w:rsidR="00207BFA" w:rsidRPr="00047782" w:rsidRDefault="00207BFA" w:rsidP="001142FB">
            <w:pPr>
              <w:pStyle w:val="a4"/>
              <w:jc w:val="center"/>
              <w:rPr>
                <w:rStyle w:val="FontStyle13"/>
                <w:sz w:val="28"/>
                <w:szCs w:val="28"/>
              </w:rPr>
            </w:pPr>
            <w:r w:rsidRPr="00047782">
              <w:rPr>
                <w:rStyle w:val="FontStyle13"/>
                <w:sz w:val="28"/>
                <w:szCs w:val="28"/>
              </w:rPr>
              <w:t>3</w:t>
            </w:r>
          </w:p>
        </w:tc>
        <w:tc>
          <w:tcPr>
            <w:tcW w:w="4132" w:type="dxa"/>
            <w:tcBorders>
              <w:top w:val="single" w:sz="6" w:space="0" w:color="auto"/>
              <w:left w:val="single" w:sz="6" w:space="0" w:color="auto"/>
              <w:bottom w:val="single" w:sz="6" w:space="0" w:color="auto"/>
              <w:right w:val="single" w:sz="6" w:space="0" w:color="auto"/>
            </w:tcBorders>
            <w:vAlign w:val="center"/>
          </w:tcPr>
          <w:p w14:paraId="41579819" w14:textId="77777777" w:rsidR="00207BFA" w:rsidRPr="00047782" w:rsidRDefault="00207BFA" w:rsidP="001142FB">
            <w:pPr>
              <w:pStyle w:val="a4"/>
              <w:jc w:val="left"/>
              <w:rPr>
                <w:rStyle w:val="FontStyle13"/>
                <w:sz w:val="28"/>
                <w:szCs w:val="28"/>
              </w:rPr>
            </w:pPr>
            <w:r w:rsidRPr="00047782">
              <w:rPr>
                <w:rStyle w:val="FontStyle13"/>
                <w:sz w:val="28"/>
                <w:szCs w:val="28"/>
              </w:rPr>
              <w:t>Вывозка брикетов на широкую колею</w:t>
            </w:r>
          </w:p>
        </w:tc>
        <w:tc>
          <w:tcPr>
            <w:tcW w:w="1253" w:type="dxa"/>
            <w:tcBorders>
              <w:top w:val="single" w:sz="6" w:space="0" w:color="auto"/>
              <w:left w:val="single" w:sz="6" w:space="0" w:color="auto"/>
              <w:bottom w:val="single" w:sz="6" w:space="0" w:color="auto"/>
              <w:right w:val="single" w:sz="6" w:space="0" w:color="auto"/>
            </w:tcBorders>
            <w:vAlign w:val="center"/>
          </w:tcPr>
          <w:p w14:paraId="5872CD2C" w14:textId="77777777" w:rsidR="00207BFA" w:rsidRPr="00047782" w:rsidRDefault="005A4C14" w:rsidP="001142FB">
            <w:pPr>
              <w:pStyle w:val="a4"/>
              <w:jc w:val="center"/>
              <w:rPr>
                <w:rStyle w:val="FontStyle13"/>
                <w:sz w:val="24"/>
                <w:szCs w:val="24"/>
              </w:rPr>
            </w:pPr>
            <w:r w:rsidRPr="00047782">
              <w:rPr>
                <w:rStyle w:val="FontStyle13"/>
                <w:sz w:val="24"/>
                <w:szCs w:val="24"/>
              </w:rPr>
              <w:t>т</w:t>
            </w:r>
            <w:r w:rsidR="00207BFA" w:rsidRPr="00047782">
              <w:rPr>
                <w:rStyle w:val="FontStyle13"/>
                <w:sz w:val="24"/>
                <w:szCs w:val="24"/>
              </w:rPr>
              <w:t>ыс. тонн</w:t>
            </w:r>
          </w:p>
        </w:tc>
        <w:tc>
          <w:tcPr>
            <w:tcW w:w="1199" w:type="dxa"/>
            <w:tcBorders>
              <w:top w:val="single" w:sz="6" w:space="0" w:color="auto"/>
              <w:left w:val="single" w:sz="6" w:space="0" w:color="auto"/>
              <w:bottom w:val="single" w:sz="6" w:space="0" w:color="auto"/>
              <w:right w:val="single" w:sz="6" w:space="0" w:color="auto"/>
            </w:tcBorders>
            <w:vAlign w:val="center"/>
          </w:tcPr>
          <w:p w14:paraId="473605DF" w14:textId="77777777" w:rsidR="00207BFA" w:rsidRPr="00047782" w:rsidRDefault="00A66A75" w:rsidP="001142FB">
            <w:pPr>
              <w:pStyle w:val="a4"/>
              <w:jc w:val="center"/>
              <w:rPr>
                <w:rStyle w:val="FontStyle13"/>
                <w:sz w:val="28"/>
                <w:szCs w:val="28"/>
              </w:rPr>
            </w:pPr>
            <w:r>
              <w:rPr>
                <w:rStyle w:val="FontStyle13"/>
                <w:sz w:val="28"/>
                <w:szCs w:val="28"/>
              </w:rPr>
              <w:t>30,9</w:t>
            </w:r>
          </w:p>
        </w:tc>
        <w:tc>
          <w:tcPr>
            <w:tcW w:w="1260" w:type="dxa"/>
            <w:tcBorders>
              <w:top w:val="single" w:sz="6" w:space="0" w:color="auto"/>
              <w:left w:val="single" w:sz="6" w:space="0" w:color="auto"/>
              <w:bottom w:val="single" w:sz="6" w:space="0" w:color="auto"/>
              <w:right w:val="single" w:sz="6" w:space="0" w:color="auto"/>
            </w:tcBorders>
            <w:vAlign w:val="center"/>
          </w:tcPr>
          <w:p w14:paraId="7E8C23A2" w14:textId="77777777" w:rsidR="0012009E" w:rsidRPr="00047782" w:rsidRDefault="00A66A75" w:rsidP="001142FB">
            <w:pPr>
              <w:pStyle w:val="a4"/>
              <w:jc w:val="center"/>
              <w:rPr>
                <w:rStyle w:val="FontStyle13"/>
                <w:sz w:val="28"/>
                <w:szCs w:val="28"/>
              </w:rPr>
            </w:pPr>
            <w:r>
              <w:rPr>
                <w:rStyle w:val="FontStyle13"/>
                <w:sz w:val="28"/>
                <w:szCs w:val="28"/>
              </w:rPr>
              <w:t>118</w:t>
            </w:r>
          </w:p>
        </w:tc>
        <w:tc>
          <w:tcPr>
            <w:tcW w:w="1508" w:type="dxa"/>
            <w:tcBorders>
              <w:top w:val="single" w:sz="6" w:space="0" w:color="auto"/>
              <w:left w:val="single" w:sz="6" w:space="0" w:color="auto"/>
              <w:bottom w:val="single" w:sz="6" w:space="0" w:color="auto"/>
              <w:right w:val="single" w:sz="6" w:space="0" w:color="auto"/>
            </w:tcBorders>
            <w:vAlign w:val="center"/>
          </w:tcPr>
          <w:p w14:paraId="61400612" w14:textId="77777777" w:rsidR="00207BFA" w:rsidRPr="00047782" w:rsidRDefault="00A66A75" w:rsidP="001142FB">
            <w:pPr>
              <w:pStyle w:val="a4"/>
              <w:jc w:val="center"/>
              <w:rPr>
                <w:rStyle w:val="FontStyle13"/>
                <w:sz w:val="28"/>
                <w:szCs w:val="28"/>
              </w:rPr>
            </w:pPr>
            <w:r>
              <w:rPr>
                <w:rStyle w:val="FontStyle13"/>
                <w:sz w:val="28"/>
                <w:szCs w:val="28"/>
              </w:rPr>
              <w:t>0,8</w:t>
            </w:r>
          </w:p>
        </w:tc>
      </w:tr>
      <w:tr w:rsidR="002A1B94" w:rsidRPr="00047782" w14:paraId="70434741" w14:textId="77777777">
        <w:tc>
          <w:tcPr>
            <w:tcW w:w="768" w:type="dxa"/>
            <w:tcBorders>
              <w:top w:val="single" w:sz="6" w:space="0" w:color="auto"/>
              <w:left w:val="single" w:sz="6" w:space="0" w:color="auto"/>
              <w:bottom w:val="single" w:sz="6" w:space="0" w:color="auto"/>
              <w:right w:val="single" w:sz="6" w:space="0" w:color="auto"/>
            </w:tcBorders>
            <w:vAlign w:val="center"/>
          </w:tcPr>
          <w:p w14:paraId="59895DE8" w14:textId="77777777" w:rsidR="002A1B94" w:rsidRPr="00047782" w:rsidRDefault="002A1B94" w:rsidP="001142FB">
            <w:pPr>
              <w:pStyle w:val="a4"/>
              <w:jc w:val="center"/>
              <w:rPr>
                <w:rStyle w:val="FontStyle13"/>
                <w:sz w:val="28"/>
                <w:szCs w:val="28"/>
              </w:rPr>
            </w:pPr>
            <w:r w:rsidRPr="00047782">
              <w:rPr>
                <w:rStyle w:val="FontStyle13"/>
                <w:sz w:val="28"/>
                <w:szCs w:val="28"/>
              </w:rPr>
              <w:t>4</w:t>
            </w:r>
          </w:p>
        </w:tc>
        <w:tc>
          <w:tcPr>
            <w:tcW w:w="4132" w:type="dxa"/>
            <w:tcBorders>
              <w:top w:val="single" w:sz="6" w:space="0" w:color="auto"/>
              <w:left w:val="single" w:sz="6" w:space="0" w:color="auto"/>
              <w:bottom w:val="single" w:sz="6" w:space="0" w:color="auto"/>
              <w:right w:val="single" w:sz="6" w:space="0" w:color="auto"/>
            </w:tcBorders>
            <w:vAlign w:val="center"/>
          </w:tcPr>
          <w:p w14:paraId="05E47B81" w14:textId="77777777" w:rsidR="002A1B94" w:rsidRPr="00047782" w:rsidRDefault="002A1B94" w:rsidP="001142FB">
            <w:pPr>
              <w:pStyle w:val="a4"/>
              <w:jc w:val="left"/>
              <w:rPr>
                <w:rStyle w:val="FontStyle13"/>
                <w:sz w:val="28"/>
                <w:szCs w:val="28"/>
              </w:rPr>
            </w:pPr>
            <w:r w:rsidRPr="00047782">
              <w:rPr>
                <w:rStyle w:val="FontStyle13"/>
                <w:sz w:val="28"/>
                <w:szCs w:val="28"/>
              </w:rPr>
              <w:t>Торф</w:t>
            </w:r>
            <w:r w:rsidR="00BC3DE4">
              <w:rPr>
                <w:rStyle w:val="FontStyle13"/>
                <w:sz w:val="28"/>
                <w:szCs w:val="28"/>
              </w:rPr>
              <w:t>яная</w:t>
            </w:r>
            <w:r w:rsidRPr="00047782">
              <w:rPr>
                <w:rStyle w:val="FontStyle13"/>
                <w:sz w:val="28"/>
                <w:szCs w:val="28"/>
              </w:rPr>
              <w:t xml:space="preserve"> </w:t>
            </w:r>
            <w:proofErr w:type="spellStart"/>
            <w:r w:rsidRPr="00047782">
              <w:rPr>
                <w:rStyle w:val="FontStyle13"/>
                <w:sz w:val="28"/>
                <w:szCs w:val="28"/>
              </w:rPr>
              <w:t>сушен</w:t>
            </w:r>
            <w:r w:rsidR="00BC3DE4">
              <w:rPr>
                <w:rStyle w:val="FontStyle13"/>
                <w:sz w:val="28"/>
                <w:szCs w:val="28"/>
              </w:rPr>
              <w:t>ка</w:t>
            </w:r>
            <w:proofErr w:type="spellEnd"/>
          </w:p>
        </w:tc>
        <w:tc>
          <w:tcPr>
            <w:tcW w:w="1253" w:type="dxa"/>
            <w:tcBorders>
              <w:top w:val="single" w:sz="6" w:space="0" w:color="auto"/>
              <w:left w:val="single" w:sz="6" w:space="0" w:color="auto"/>
              <w:bottom w:val="single" w:sz="6" w:space="0" w:color="auto"/>
              <w:right w:val="single" w:sz="6" w:space="0" w:color="auto"/>
            </w:tcBorders>
            <w:vAlign w:val="center"/>
          </w:tcPr>
          <w:p w14:paraId="2962BEC2" w14:textId="77777777" w:rsidR="002A1B94" w:rsidRPr="00047782" w:rsidRDefault="005A4C14" w:rsidP="001142FB">
            <w:pPr>
              <w:pStyle w:val="a4"/>
              <w:jc w:val="center"/>
              <w:rPr>
                <w:rStyle w:val="FontStyle13"/>
                <w:sz w:val="24"/>
                <w:szCs w:val="24"/>
              </w:rPr>
            </w:pPr>
            <w:r w:rsidRPr="00047782">
              <w:rPr>
                <w:rStyle w:val="FontStyle13"/>
                <w:sz w:val="24"/>
                <w:szCs w:val="24"/>
              </w:rPr>
              <w:t>т</w:t>
            </w:r>
            <w:r w:rsidR="002A1B94" w:rsidRPr="00047782">
              <w:rPr>
                <w:rStyle w:val="FontStyle13"/>
                <w:sz w:val="24"/>
                <w:szCs w:val="24"/>
              </w:rPr>
              <w:t>ыс. тонн</w:t>
            </w:r>
          </w:p>
        </w:tc>
        <w:tc>
          <w:tcPr>
            <w:tcW w:w="1199" w:type="dxa"/>
            <w:tcBorders>
              <w:top w:val="single" w:sz="6" w:space="0" w:color="auto"/>
              <w:left w:val="single" w:sz="6" w:space="0" w:color="auto"/>
              <w:bottom w:val="single" w:sz="6" w:space="0" w:color="auto"/>
              <w:right w:val="single" w:sz="6" w:space="0" w:color="auto"/>
            </w:tcBorders>
            <w:vAlign w:val="center"/>
          </w:tcPr>
          <w:p w14:paraId="4C3CE979" w14:textId="77777777" w:rsidR="002A1B94" w:rsidRPr="00047782" w:rsidRDefault="00A66A75" w:rsidP="001142FB">
            <w:pPr>
              <w:pStyle w:val="a4"/>
              <w:jc w:val="center"/>
              <w:rPr>
                <w:rStyle w:val="FontStyle13"/>
                <w:sz w:val="28"/>
                <w:szCs w:val="28"/>
              </w:rPr>
            </w:pPr>
            <w:r>
              <w:rPr>
                <w:rStyle w:val="FontStyle13"/>
                <w:sz w:val="28"/>
                <w:szCs w:val="28"/>
              </w:rPr>
              <w:t>33,0</w:t>
            </w:r>
          </w:p>
        </w:tc>
        <w:tc>
          <w:tcPr>
            <w:tcW w:w="1260" w:type="dxa"/>
            <w:tcBorders>
              <w:top w:val="single" w:sz="6" w:space="0" w:color="auto"/>
              <w:left w:val="single" w:sz="6" w:space="0" w:color="auto"/>
              <w:bottom w:val="single" w:sz="6" w:space="0" w:color="auto"/>
              <w:right w:val="single" w:sz="6" w:space="0" w:color="auto"/>
            </w:tcBorders>
            <w:vAlign w:val="center"/>
          </w:tcPr>
          <w:p w14:paraId="57D5AE5B" w14:textId="77777777" w:rsidR="002A1B94" w:rsidRPr="00047782" w:rsidRDefault="00A66A75" w:rsidP="001142FB">
            <w:pPr>
              <w:pStyle w:val="a4"/>
              <w:jc w:val="center"/>
              <w:rPr>
                <w:rStyle w:val="FontStyle13"/>
                <w:sz w:val="28"/>
                <w:szCs w:val="28"/>
              </w:rPr>
            </w:pPr>
            <w:r>
              <w:rPr>
                <w:rStyle w:val="FontStyle13"/>
                <w:sz w:val="28"/>
                <w:szCs w:val="28"/>
              </w:rPr>
              <w:t>2820</w:t>
            </w:r>
          </w:p>
        </w:tc>
        <w:tc>
          <w:tcPr>
            <w:tcW w:w="1508" w:type="dxa"/>
            <w:tcBorders>
              <w:top w:val="single" w:sz="6" w:space="0" w:color="auto"/>
              <w:left w:val="single" w:sz="6" w:space="0" w:color="auto"/>
              <w:bottom w:val="single" w:sz="6" w:space="0" w:color="auto"/>
              <w:right w:val="single" w:sz="6" w:space="0" w:color="auto"/>
            </w:tcBorders>
            <w:vAlign w:val="center"/>
          </w:tcPr>
          <w:p w14:paraId="3B8ECC60" w14:textId="77777777" w:rsidR="002A1B94" w:rsidRPr="00047782" w:rsidRDefault="00A66A75" w:rsidP="001142FB">
            <w:pPr>
              <w:pStyle w:val="a4"/>
              <w:jc w:val="center"/>
              <w:rPr>
                <w:rStyle w:val="FontStyle13"/>
                <w:sz w:val="28"/>
                <w:szCs w:val="28"/>
              </w:rPr>
            </w:pPr>
            <w:r>
              <w:rPr>
                <w:rStyle w:val="FontStyle13"/>
                <w:sz w:val="28"/>
                <w:szCs w:val="28"/>
              </w:rPr>
              <w:t>18,3</w:t>
            </w:r>
          </w:p>
        </w:tc>
      </w:tr>
      <w:tr w:rsidR="002A1B94" w:rsidRPr="00047782" w14:paraId="7978CD3D" w14:textId="77777777">
        <w:tc>
          <w:tcPr>
            <w:tcW w:w="768" w:type="dxa"/>
            <w:tcBorders>
              <w:top w:val="single" w:sz="6" w:space="0" w:color="auto"/>
              <w:left w:val="single" w:sz="6" w:space="0" w:color="auto"/>
              <w:bottom w:val="single" w:sz="6" w:space="0" w:color="auto"/>
              <w:right w:val="single" w:sz="6" w:space="0" w:color="auto"/>
            </w:tcBorders>
            <w:vAlign w:val="center"/>
          </w:tcPr>
          <w:p w14:paraId="60117449" w14:textId="77777777" w:rsidR="002A1B94" w:rsidRPr="00047782" w:rsidRDefault="00173645" w:rsidP="001142FB">
            <w:pPr>
              <w:pStyle w:val="a4"/>
              <w:jc w:val="center"/>
              <w:rPr>
                <w:rStyle w:val="FontStyle13"/>
                <w:sz w:val="28"/>
                <w:szCs w:val="28"/>
              </w:rPr>
            </w:pPr>
            <w:r w:rsidRPr="00047782">
              <w:rPr>
                <w:rStyle w:val="FontStyle13"/>
                <w:sz w:val="28"/>
                <w:szCs w:val="28"/>
              </w:rPr>
              <w:t>5</w:t>
            </w:r>
          </w:p>
        </w:tc>
        <w:tc>
          <w:tcPr>
            <w:tcW w:w="4132" w:type="dxa"/>
            <w:tcBorders>
              <w:top w:val="single" w:sz="6" w:space="0" w:color="auto"/>
              <w:left w:val="single" w:sz="6" w:space="0" w:color="auto"/>
              <w:bottom w:val="single" w:sz="6" w:space="0" w:color="auto"/>
              <w:right w:val="single" w:sz="6" w:space="0" w:color="auto"/>
            </w:tcBorders>
            <w:vAlign w:val="center"/>
          </w:tcPr>
          <w:p w14:paraId="18A6EF1C" w14:textId="77777777" w:rsidR="002A1B94" w:rsidRPr="00047782" w:rsidRDefault="002A1B94" w:rsidP="001142FB">
            <w:pPr>
              <w:pStyle w:val="a4"/>
              <w:jc w:val="left"/>
              <w:rPr>
                <w:rStyle w:val="FontStyle13"/>
                <w:sz w:val="28"/>
                <w:szCs w:val="28"/>
              </w:rPr>
            </w:pPr>
            <w:r w:rsidRPr="00047782">
              <w:rPr>
                <w:rStyle w:val="FontStyle13"/>
                <w:sz w:val="28"/>
                <w:szCs w:val="28"/>
              </w:rPr>
              <w:t>Тепловая энергия на сторону</w:t>
            </w:r>
          </w:p>
        </w:tc>
        <w:tc>
          <w:tcPr>
            <w:tcW w:w="1253" w:type="dxa"/>
            <w:tcBorders>
              <w:top w:val="single" w:sz="6" w:space="0" w:color="auto"/>
              <w:left w:val="single" w:sz="6" w:space="0" w:color="auto"/>
              <w:bottom w:val="single" w:sz="6" w:space="0" w:color="auto"/>
              <w:right w:val="single" w:sz="6" w:space="0" w:color="auto"/>
            </w:tcBorders>
            <w:vAlign w:val="center"/>
          </w:tcPr>
          <w:p w14:paraId="572FCFCD" w14:textId="77777777" w:rsidR="002A1B94" w:rsidRPr="00047782" w:rsidRDefault="002A1B94" w:rsidP="001142FB">
            <w:pPr>
              <w:pStyle w:val="a4"/>
              <w:jc w:val="center"/>
              <w:rPr>
                <w:rStyle w:val="FontStyle13"/>
                <w:sz w:val="24"/>
                <w:szCs w:val="24"/>
              </w:rPr>
            </w:pPr>
            <w:r w:rsidRPr="00047782">
              <w:rPr>
                <w:rStyle w:val="FontStyle13"/>
                <w:sz w:val="24"/>
                <w:szCs w:val="24"/>
              </w:rPr>
              <w:t>Гкал</w:t>
            </w:r>
          </w:p>
        </w:tc>
        <w:tc>
          <w:tcPr>
            <w:tcW w:w="1199" w:type="dxa"/>
            <w:tcBorders>
              <w:top w:val="single" w:sz="6" w:space="0" w:color="auto"/>
              <w:left w:val="single" w:sz="6" w:space="0" w:color="auto"/>
              <w:bottom w:val="single" w:sz="6" w:space="0" w:color="auto"/>
              <w:right w:val="single" w:sz="6" w:space="0" w:color="auto"/>
            </w:tcBorders>
            <w:vAlign w:val="center"/>
          </w:tcPr>
          <w:p w14:paraId="6043C203" w14:textId="77777777" w:rsidR="002A1B94" w:rsidRPr="00047782" w:rsidRDefault="00A66A75" w:rsidP="001142FB">
            <w:pPr>
              <w:pStyle w:val="a4"/>
              <w:jc w:val="center"/>
              <w:rPr>
                <w:rStyle w:val="FontStyle13"/>
                <w:sz w:val="28"/>
                <w:szCs w:val="28"/>
              </w:rPr>
            </w:pPr>
            <w:r>
              <w:rPr>
                <w:rStyle w:val="FontStyle13"/>
                <w:sz w:val="28"/>
                <w:szCs w:val="28"/>
              </w:rPr>
              <w:t>8167</w:t>
            </w:r>
          </w:p>
        </w:tc>
        <w:tc>
          <w:tcPr>
            <w:tcW w:w="1260" w:type="dxa"/>
            <w:tcBorders>
              <w:top w:val="single" w:sz="6" w:space="0" w:color="auto"/>
              <w:left w:val="single" w:sz="6" w:space="0" w:color="auto"/>
              <w:bottom w:val="single" w:sz="6" w:space="0" w:color="auto"/>
              <w:right w:val="single" w:sz="6" w:space="0" w:color="auto"/>
            </w:tcBorders>
            <w:vAlign w:val="center"/>
          </w:tcPr>
          <w:p w14:paraId="2276E56D" w14:textId="77777777" w:rsidR="002A1B94" w:rsidRPr="00047782" w:rsidRDefault="00A66A75" w:rsidP="001142FB">
            <w:pPr>
              <w:pStyle w:val="a4"/>
              <w:jc w:val="center"/>
              <w:rPr>
                <w:rStyle w:val="FontStyle13"/>
                <w:sz w:val="28"/>
                <w:szCs w:val="28"/>
              </w:rPr>
            </w:pPr>
            <w:r>
              <w:rPr>
                <w:rStyle w:val="FontStyle13"/>
                <w:sz w:val="28"/>
                <w:szCs w:val="28"/>
              </w:rPr>
              <w:t>408</w:t>
            </w:r>
          </w:p>
        </w:tc>
        <w:tc>
          <w:tcPr>
            <w:tcW w:w="1508" w:type="dxa"/>
            <w:tcBorders>
              <w:top w:val="single" w:sz="6" w:space="0" w:color="auto"/>
              <w:left w:val="single" w:sz="6" w:space="0" w:color="auto"/>
              <w:bottom w:val="single" w:sz="6" w:space="0" w:color="auto"/>
              <w:right w:val="single" w:sz="6" w:space="0" w:color="auto"/>
            </w:tcBorders>
            <w:vAlign w:val="center"/>
          </w:tcPr>
          <w:p w14:paraId="464C557F" w14:textId="77777777" w:rsidR="002A1B94" w:rsidRPr="00047782" w:rsidRDefault="00A66A75" w:rsidP="001142FB">
            <w:pPr>
              <w:pStyle w:val="a4"/>
              <w:jc w:val="center"/>
              <w:rPr>
                <w:rStyle w:val="FontStyle13"/>
                <w:sz w:val="28"/>
                <w:szCs w:val="28"/>
              </w:rPr>
            </w:pPr>
            <w:r>
              <w:rPr>
                <w:rStyle w:val="FontStyle13"/>
                <w:sz w:val="28"/>
                <w:szCs w:val="28"/>
              </w:rPr>
              <w:t>2,6</w:t>
            </w:r>
          </w:p>
        </w:tc>
      </w:tr>
      <w:tr w:rsidR="002A1B94" w:rsidRPr="00047782" w14:paraId="0FCD1F4A" w14:textId="77777777">
        <w:tc>
          <w:tcPr>
            <w:tcW w:w="768" w:type="dxa"/>
            <w:tcBorders>
              <w:top w:val="single" w:sz="6" w:space="0" w:color="auto"/>
              <w:left w:val="single" w:sz="6" w:space="0" w:color="auto"/>
              <w:bottom w:val="single" w:sz="6" w:space="0" w:color="auto"/>
              <w:right w:val="single" w:sz="6" w:space="0" w:color="auto"/>
            </w:tcBorders>
            <w:vAlign w:val="center"/>
          </w:tcPr>
          <w:p w14:paraId="2A6690C7" w14:textId="77777777" w:rsidR="002A1B94" w:rsidRPr="00047782" w:rsidRDefault="00173645" w:rsidP="001142FB">
            <w:pPr>
              <w:pStyle w:val="a4"/>
              <w:jc w:val="center"/>
              <w:rPr>
                <w:rStyle w:val="FontStyle13"/>
                <w:sz w:val="28"/>
                <w:szCs w:val="28"/>
              </w:rPr>
            </w:pPr>
            <w:r w:rsidRPr="00047782">
              <w:rPr>
                <w:rStyle w:val="FontStyle13"/>
                <w:sz w:val="28"/>
                <w:szCs w:val="28"/>
              </w:rPr>
              <w:t>6</w:t>
            </w:r>
          </w:p>
        </w:tc>
        <w:tc>
          <w:tcPr>
            <w:tcW w:w="4132" w:type="dxa"/>
            <w:tcBorders>
              <w:top w:val="single" w:sz="6" w:space="0" w:color="auto"/>
              <w:left w:val="single" w:sz="6" w:space="0" w:color="auto"/>
              <w:bottom w:val="single" w:sz="6" w:space="0" w:color="auto"/>
              <w:right w:val="single" w:sz="6" w:space="0" w:color="auto"/>
            </w:tcBorders>
            <w:vAlign w:val="center"/>
          </w:tcPr>
          <w:p w14:paraId="3BCCE042" w14:textId="77777777" w:rsidR="002A1B94" w:rsidRPr="00047782" w:rsidRDefault="002A1B94" w:rsidP="001142FB">
            <w:pPr>
              <w:pStyle w:val="a4"/>
              <w:jc w:val="left"/>
              <w:rPr>
                <w:rStyle w:val="FontStyle13"/>
                <w:sz w:val="28"/>
                <w:szCs w:val="28"/>
              </w:rPr>
            </w:pPr>
            <w:r w:rsidRPr="00047782">
              <w:rPr>
                <w:rStyle w:val="FontStyle13"/>
                <w:sz w:val="28"/>
                <w:szCs w:val="28"/>
              </w:rPr>
              <w:t>Вода на сторону</w:t>
            </w:r>
          </w:p>
        </w:tc>
        <w:tc>
          <w:tcPr>
            <w:tcW w:w="1253" w:type="dxa"/>
            <w:tcBorders>
              <w:top w:val="single" w:sz="6" w:space="0" w:color="auto"/>
              <w:left w:val="single" w:sz="6" w:space="0" w:color="auto"/>
              <w:bottom w:val="single" w:sz="6" w:space="0" w:color="auto"/>
              <w:right w:val="single" w:sz="6" w:space="0" w:color="auto"/>
            </w:tcBorders>
            <w:vAlign w:val="center"/>
          </w:tcPr>
          <w:p w14:paraId="3DC42622" w14:textId="77777777" w:rsidR="002A1B94" w:rsidRPr="00047782" w:rsidRDefault="002A1B94" w:rsidP="001142FB">
            <w:pPr>
              <w:pStyle w:val="a4"/>
              <w:jc w:val="center"/>
              <w:rPr>
                <w:rStyle w:val="FontStyle13"/>
                <w:sz w:val="24"/>
                <w:szCs w:val="24"/>
              </w:rPr>
            </w:pPr>
            <w:r w:rsidRPr="00047782">
              <w:rPr>
                <w:rStyle w:val="FontStyle13"/>
                <w:sz w:val="24"/>
                <w:szCs w:val="24"/>
              </w:rPr>
              <w:t>Куб. м</w:t>
            </w:r>
          </w:p>
        </w:tc>
        <w:tc>
          <w:tcPr>
            <w:tcW w:w="1199" w:type="dxa"/>
            <w:tcBorders>
              <w:top w:val="single" w:sz="6" w:space="0" w:color="auto"/>
              <w:left w:val="single" w:sz="6" w:space="0" w:color="auto"/>
              <w:bottom w:val="single" w:sz="6" w:space="0" w:color="auto"/>
              <w:right w:val="single" w:sz="6" w:space="0" w:color="auto"/>
            </w:tcBorders>
            <w:vAlign w:val="center"/>
          </w:tcPr>
          <w:p w14:paraId="28F7BE3F" w14:textId="77777777" w:rsidR="002A1B94" w:rsidRPr="00047782" w:rsidRDefault="00A66A75" w:rsidP="001142FB">
            <w:pPr>
              <w:pStyle w:val="a4"/>
              <w:jc w:val="center"/>
              <w:rPr>
                <w:rStyle w:val="FontStyle13"/>
                <w:sz w:val="28"/>
                <w:szCs w:val="28"/>
              </w:rPr>
            </w:pPr>
            <w:r>
              <w:rPr>
                <w:rStyle w:val="FontStyle13"/>
                <w:sz w:val="28"/>
                <w:szCs w:val="28"/>
              </w:rPr>
              <w:t>68754</w:t>
            </w:r>
          </w:p>
        </w:tc>
        <w:tc>
          <w:tcPr>
            <w:tcW w:w="1260" w:type="dxa"/>
            <w:tcBorders>
              <w:top w:val="single" w:sz="6" w:space="0" w:color="auto"/>
              <w:left w:val="single" w:sz="6" w:space="0" w:color="auto"/>
              <w:bottom w:val="single" w:sz="6" w:space="0" w:color="auto"/>
              <w:right w:val="single" w:sz="6" w:space="0" w:color="auto"/>
            </w:tcBorders>
            <w:vAlign w:val="center"/>
          </w:tcPr>
          <w:p w14:paraId="434A2CD6" w14:textId="77777777" w:rsidR="002A1B94" w:rsidRPr="00047782" w:rsidRDefault="00A66A75" w:rsidP="001142FB">
            <w:pPr>
              <w:pStyle w:val="a4"/>
              <w:jc w:val="center"/>
              <w:rPr>
                <w:rStyle w:val="FontStyle13"/>
                <w:sz w:val="28"/>
                <w:szCs w:val="28"/>
              </w:rPr>
            </w:pPr>
            <w:r>
              <w:rPr>
                <w:rStyle w:val="FontStyle13"/>
                <w:sz w:val="28"/>
                <w:szCs w:val="28"/>
              </w:rPr>
              <w:t>65</w:t>
            </w:r>
          </w:p>
        </w:tc>
        <w:tc>
          <w:tcPr>
            <w:tcW w:w="1508" w:type="dxa"/>
            <w:tcBorders>
              <w:top w:val="single" w:sz="6" w:space="0" w:color="auto"/>
              <w:left w:val="single" w:sz="6" w:space="0" w:color="auto"/>
              <w:bottom w:val="single" w:sz="6" w:space="0" w:color="auto"/>
              <w:right w:val="single" w:sz="6" w:space="0" w:color="auto"/>
            </w:tcBorders>
            <w:vAlign w:val="center"/>
          </w:tcPr>
          <w:p w14:paraId="0FA6DF31" w14:textId="77777777" w:rsidR="002A1B94" w:rsidRPr="00047782" w:rsidRDefault="00A66A75" w:rsidP="001142FB">
            <w:pPr>
              <w:pStyle w:val="a4"/>
              <w:jc w:val="center"/>
              <w:rPr>
                <w:rStyle w:val="FontStyle13"/>
                <w:sz w:val="28"/>
                <w:szCs w:val="28"/>
              </w:rPr>
            </w:pPr>
            <w:r>
              <w:rPr>
                <w:rStyle w:val="FontStyle13"/>
                <w:sz w:val="28"/>
                <w:szCs w:val="28"/>
              </w:rPr>
              <w:t>0,4</w:t>
            </w:r>
          </w:p>
        </w:tc>
      </w:tr>
      <w:tr w:rsidR="002A1B94" w:rsidRPr="00047782" w14:paraId="01E2A7BA" w14:textId="77777777">
        <w:tc>
          <w:tcPr>
            <w:tcW w:w="768" w:type="dxa"/>
            <w:tcBorders>
              <w:top w:val="single" w:sz="6" w:space="0" w:color="auto"/>
              <w:left w:val="single" w:sz="6" w:space="0" w:color="auto"/>
              <w:bottom w:val="single" w:sz="6" w:space="0" w:color="auto"/>
              <w:right w:val="single" w:sz="6" w:space="0" w:color="auto"/>
            </w:tcBorders>
            <w:vAlign w:val="center"/>
          </w:tcPr>
          <w:p w14:paraId="4B360E1C" w14:textId="77777777" w:rsidR="002A1B94" w:rsidRPr="00047782" w:rsidRDefault="00173645" w:rsidP="001142FB">
            <w:pPr>
              <w:pStyle w:val="a4"/>
              <w:jc w:val="center"/>
              <w:rPr>
                <w:rStyle w:val="FontStyle13"/>
                <w:sz w:val="28"/>
                <w:szCs w:val="28"/>
              </w:rPr>
            </w:pPr>
            <w:r w:rsidRPr="00047782">
              <w:rPr>
                <w:rStyle w:val="FontStyle13"/>
                <w:sz w:val="28"/>
                <w:szCs w:val="28"/>
              </w:rPr>
              <w:t>7</w:t>
            </w:r>
          </w:p>
        </w:tc>
        <w:tc>
          <w:tcPr>
            <w:tcW w:w="4132" w:type="dxa"/>
            <w:tcBorders>
              <w:top w:val="single" w:sz="6" w:space="0" w:color="auto"/>
              <w:left w:val="single" w:sz="6" w:space="0" w:color="auto"/>
              <w:bottom w:val="single" w:sz="6" w:space="0" w:color="auto"/>
              <w:right w:val="single" w:sz="6" w:space="0" w:color="auto"/>
            </w:tcBorders>
            <w:vAlign w:val="center"/>
          </w:tcPr>
          <w:p w14:paraId="73C812CC" w14:textId="77777777" w:rsidR="002A1B94" w:rsidRPr="00047782" w:rsidRDefault="002A1B94" w:rsidP="001142FB">
            <w:pPr>
              <w:pStyle w:val="a4"/>
              <w:jc w:val="left"/>
              <w:rPr>
                <w:rStyle w:val="FontStyle13"/>
                <w:sz w:val="28"/>
                <w:szCs w:val="28"/>
              </w:rPr>
            </w:pPr>
            <w:r w:rsidRPr="00047782">
              <w:rPr>
                <w:rStyle w:val="FontStyle13"/>
                <w:sz w:val="28"/>
                <w:szCs w:val="28"/>
              </w:rPr>
              <w:t>Уголь древесный</w:t>
            </w:r>
          </w:p>
        </w:tc>
        <w:tc>
          <w:tcPr>
            <w:tcW w:w="1253" w:type="dxa"/>
            <w:tcBorders>
              <w:top w:val="single" w:sz="6" w:space="0" w:color="auto"/>
              <w:left w:val="single" w:sz="6" w:space="0" w:color="auto"/>
              <w:bottom w:val="single" w:sz="6" w:space="0" w:color="auto"/>
              <w:right w:val="single" w:sz="6" w:space="0" w:color="auto"/>
            </w:tcBorders>
            <w:vAlign w:val="center"/>
          </w:tcPr>
          <w:p w14:paraId="5D861903" w14:textId="77777777" w:rsidR="002A1B94" w:rsidRPr="00047782" w:rsidRDefault="002A1B94" w:rsidP="001142FB">
            <w:pPr>
              <w:pStyle w:val="a4"/>
              <w:jc w:val="center"/>
              <w:rPr>
                <w:rStyle w:val="FontStyle13"/>
                <w:sz w:val="24"/>
                <w:szCs w:val="24"/>
              </w:rPr>
            </w:pPr>
            <w:r w:rsidRPr="00047782">
              <w:rPr>
                <w:rStyle w:val="FontStyle13"/>
                <w:sz w:val="24"/>
                <w:szCs w:val="24"/>
              </w:rPr>
              <w:t>тонн</w:t>
            </w:r>
          </w:p>
        </w:tc>
        <w:tc>
          <w:tcPr>
            <w:tcW w:w="1199" w:type="dxa"/>
            <w:tcBorders>
              <w:top w:val="single" w:sz="6" w:space="0" w:color="auto"/>
              <w:left w:val="single" w:sz="6" w:space="0" w:color="auto"/>
              <w:bottom w:val="single" w:sz="6" w:space="0" w:color="auto"/>
              <w:right w:val="single" w:sz="6" w:space="0" w:color="auto"/>
            </w:tcBorders>
            <w:vAlign w:val="center"/>
          </w:tcPr>
          <w:p w14:paraId="7C7A807F" w14:textId="77777777" w:rsidR="002A1B94" w:rsidRPr="00047782" w:rsidRDefault="00A66A75" w:rsidP="001142FB">
            <w:pPr>
              <w:pStyle w:val="a4"/>
              <w:jc w:val="center"/>
              <w:rPr>
                <w:rStyle w:val="FontStyle13"/>
                <w:sz w:val="28"/>
                <w:szCs w:val="28"/>
              </w:rPr>
            </w:pPr>
            <w:r>
              <w:rPr>
                <w:rStyle w:val="FontStyle13"/>
                <w:sz w:val="28"/>
                <w:szCs w:val="28"/>
              </w:rPr>
              <w:t>40,4</w:t>
            </w:r>
          </w:p>
        </w:tc>
        <w:tc>
          <w:tcPr>
            <w:tcW w:w="1260" w:type="dxa"/>
            <w:tcBorders>
              <w:top w:val="single" w:sz="6" w:space="0" w:color="auto"/>
              <w:left w:val="single" w:sz="6" w:space="0" w:color="auto"/>
              <w:bottom w:val="single" w:sz="6" w:space="0" w:color="auto"/>
              <w:right w:val="single" w:sz="6" w:space="0" w:color="auto"/>
            </w:tcBorders>
            <w:vAlign w:val="center"/>
          </w:tcPr>
          <w:p w14:paraId="02A0845F" w14:textId="77777777" w:rsidR="002A1B94" w:rsidRPr="00047782" w:rsidRDefault="00A66A75" w:rsidP="001142FB">
            <w:pPr>
              <w:pStyle w:val="a4"/>
              <w:jc w:val="center"/>
              <w:rPr>
                <w:rStyle w:val="FontStyle13"/>
                <w:sz w:val="28"/>
                <w:szCs w:val="28"/>
              </w:rPr>
            </w:pPr>
            <w:r>
              <w:rPr>
                <w:rStyle w:val="FontStyle13"/>
                <w:sz w:val="28"/>
                <w:szCs w:val="28"/>
              </w:rPr>
              <w:t>58</w:t>
            </w:r>
          </w:p>
        </w:tc>
        <w:tc>
          <w:tcPr>
            <w:tcW w:w="1508" w:type="dxa"/>
            <w:tcBorders>
              <w:top w:val="single" w:sz="6" w:space="0" w:color="auto"/>
              <w:left w:val="single" w:sz="6" w:space="0" w:color="auto"/>
              <w:bottom w:val="single" w:sz="6" w:space="0" w:color="auto"/>
              <w:right w:val="single" w:sz="6" w:space="0" w:color="auto"/>
            </w:tcBorders>
            <w:vAlign w:val="center"/>
          </w:tcPr>
          <w:p w14:paraId="6302EA48" w14:textId="77777777" w:rsidR="002A1B94" w:rsidRPr="00047782" w:rsidRDefault="00A66A75" w:rsidP="001142FB">
            <w:pPr>
              <w:pStyle w:val="a4"/>
              <w:jc w:val="center"/>
              <w:rPr>
                <w:rStyle w:val="FontStyle13"/>
                <w:sz w:val="28"/>
                <w:szCs w:val="28"/>
              </w:rPr>
            </w:pPr>
            <w:r>
              <w:rPr>
                <w:rStyle w:val="FontStyle13"/>
                <w:sz w:val="28"/>
                <w:szCs w:val="28"/>
              </w:rPr>
              <w:t>0,4</w:t>
            </w:r>
          </w:p>
        </w:tc>
      </w:tr>
      <w:tr w:rsidR="002A1B94" w:rsidRPr="00047782" w14:paraId="146EBB42" w14:textId="77777777">
        <w:tc>
          <w:tcPr>
            <w:tcW w:w="768" w:type="dxa"/>
            <w:tcBorders>
              <w:top w:val="single" w:sz="6" w:space="0" w:color="auto"/>
              <w:left w:val="single" w:sz="6" w:space="0" w:color="auto"/>
              <w:bottom w:val="single" w:sz="6" w:space="0" w:color="auto"/>
              <w:right w:val="single" w:sz="6" w:space="0" w:color="auto"/>
            </w:tcBorders>
            <w:vAlign w:val="center"/>
          </w:tcPr>
          <w:p w14:paraId="6F492D56" w14:textId="77777777" w:rsidR="002A1B94" w:rsidRPr="00047782" w:rsidRDefault="00173645" w:rsidP="001142FB">
            <w:pPr>
              <w:pStyle w:val="a4"/>
              <w:jc w:val="center"/>
              <w:rPr>
                <w:rStyle w:val="FontStyle13"/>
                <w:sz w:val="28"/>
                <w:szCs w:val="28"/>
              </w:rPr>
            </w:pPr>
            <w:r w:rsidRPr="00047782">
              <w:rPr>
                <w:rStyle w:val="FontStyle13"/>
                <w:sz w:val="28"/>
                <w:szCs w:val="28"/>
              </w:rPr>
              <w:t>8</w:t>
            </w:r>
          </w:p>
        </w:tc>
        <w:tc>
          <w:tcPr>
            <w:tcW w:w="4132" w:type="dxa"/>
            <w:tcBorders>
              <w:top w:val="single" w:sz="6" w:space="0" w:color="auto"/>
              <w:left w:val="single" w:sz="6" w:space="0" w:color="auto"/>
              <w:bottom w:val="single" w:sz="6" w:space="0" w:color="auto"/>
              <w:right w:val="single" w:sz="6" w:space="0" w:color="auto"/>
            </w:tcBorders>
            <w:vAlign w:val="center"/>
          </w:tcPr>
          <w:p w14:paraId="655D20DF" w14:textId="77777777" w:rsidR="002A1B94" w:rsidRPr="00047782" w:rsidRDefault="002A1B94" w:rsidP="001142FB">
            <w:pPr>
              <w:pStyle w:val="a4"/>
              <w:jc w:val="left"/>
              <w:rPr>
                <w:rStyle w:val="FontStyle13"/>
                <w:sz w:val="28"/>
                <w:szCs w:val="28"/>
              </w:rPr>
            </w:pPr>
            <w:r w:rsidRPr="00047782">
              <w:rPr>
                <w:rStyle w:val="FontStyle13"/>
                <w:sz w:val="28"/>
                <w:szCs w:val="28"/>
              </w:rPr>
              <w:t>Биогумус</w:t>
            </w:r>
          </w:p>
        </w:tc>
        <w:tc>
          <w:tcPr>
            <w:tcW w:w="1253" w:type="dxa"/>
            <w:tcBorders>
              <w:top w:val="single" w:sz="6" w:space="0" w:color="auto"/>
              <w:left w:val="single" w:sz="6" w:space="0" w:color="auto"/>
              <w:bottom w:val="single" w:sz="6" w:space="0" w:color="auto"/>
              <w:right w:val="single" w:sz="6" w:space="0" w:color="auto"/>
            </w:tcBorders>
            <w:vAlign w:val="center"/>
          </w:tcPr>
          <w:p w14:paraId="40C2F9AE" w14:textId="77777777" w:rsidR="002A1B94" w:rsidRPr="00047782" w:rsidRDefault="002A1B94" w:rsidP="001142FB">
            <w:pPr>
              <w:pStyle w:val="a4"/>
              <w:jc w:val="center"/>
              <w:rPr>
                <w:rStyle w:val="FontStyle13"/>
                <w:sz w:val="24"/>
                <w:szCs w:val="24"/>
              </w:rPr>
            </w:pPr>
            <w:r w:rsidRPr="00047782">
              <w:rPr>
                <w:rStyle w:val="FontStyle13"/>
                <w:sz w:val="24"/>
                <w:szCs w:val="24"/>
              </w:rPr>
              <w:t>тонн</w:t>
            </w:r>
          </w:p>
        </w:tc>
        <w:tc>
          <w:tcPr>
            <w:tcW w:w="1199" w:type="dxa"/>
            <w:tcBorders>
              <w:top w:val="single" w:sz="6" w:space="0" w:color="auto"/>
              <w:left w:val="single" w:sz="6" w:space="0" w:color="auto"/>
              <w:bottom w:val="single" w:sz="6" w:space="0" w:color="auto"/>
              <w:right w:val="single" w:sz="6" w:space="0" w:color="auto"/>
            </w:tcBorders>
            <w:vAlign w:val="center"/>
          </w:tcPr>
          <w:p w14:paraId="12F16CEB" w14:textId="77777777" w:rsidR="002A1B94" w:rsidRPr="00047782" w:rsidRDefault="00A66A75" w:rsidP="001142FB">
            <w:pPr>
              <w:pStyle w:val="a4"/>
              <w:jc w:val="center"/>
              <w:rPr>
                <w:rStyle w:val="FontStyle13"/>
                <w:sz w:val="28"/>
                <w:szCs w:val="28"/>
              </w:rPr>
            </w:pPr>
            <w:r>
              <w:rPr>
                <w:rStyle w:val="FontStyle13"/>
                <w:sz w:val="28"/>
                <w:szCs w:val="28"/>
              </w:rPr>
              <w:t>45,2</w:t>
            </w:r>
          </w:p>
        </w:tc>
        <w:tc>
          <w:tcPr>
            <w:tcW w:w="1260" w:type="dxa"/>
            <w:tcBorders>
              <w:top w:val="single" w:sz="6" w:space="0" w:color="auto"/>
              <w:left w:val="single" w:sz="6" w:space="0" w:color="auto"/>
              <w:bottom w:val="single" w:sz="6" w:space="0" w:color="auto"/>
              <w:right w:val="single" w:sz="6" w:space="0" w:color="auto"/>
            </w:tcBorders>
            <w:vAlign w:val="center"/>
          </w:tcPr>
          <w:p w14:paraId="52EC2BA4" w14:textId="77777777" w:rsidR="002A1B94" w:rsidRPr="00047782" w:rsidRDefault="00A66A75" w:rsidP="001142FB">
            <w:pPr>
              <w:pStyle w:val="a4"/>
              <w:jc w:val="center"/>
              <w:rPr>
                <w:rStyle w:val="FontStyle13"/>
                <w:sz w:val="28"/>
                <w:szCs w:val="28"/>
              </w:rPr>
            </w:pPr>
            <w:r>
              <w:rPr>
                <w:rStyle w:val="FontStyle13"/>
                <w:sz w:val="28"/>
                <w:szCs w:val="28"/>
              </w:rPr>
              <w:t>20</w:t>
            </w:r>
          </w:p>
        </w:tc>
        <w:tc>
          <w:tcPr>
            <w:tcW w:w="1508" w:type="dxa"/>
            <w:tcBorders>
              <w:top w:val="single" w:sz="6" w:space="0" w:color="auto"/>
              <w:left w:val="single" w:sz="6" w:space="0" w:color="auto"/>
              <w:bottom w:val="single" w:sz="6" w:space="0" w:color="auto"/>
              <w:right w:val="single" w:sz="6" w:space="0" w:color="auto"/>
            </w:tcBorders>
            <w:vAlign w:val="center"/>
          </w:tcPr>
          <w:p w14:paraId="49531C3A" w14:textId="77777777" w:rsidR="002A1B94" w:rsidRPr="00047782" w:rsidRDefault="00A66A75" w:rsidP="001142FB">
            <w:pPr>
              <w:pStyle w:val="a4"/>
              <w:jc w:val="center"/>
              <w:rPr>
                <w:rStyle w:val="FontStyle13"/>
                <w:sz w:val="28"/>
                <w:szCs w:val="28"/>
              </w:rPr>
            </w:pPr>
            <w:r>
              <w:rPr>
                <w:rStyle w:val="FontStyle13"/>
                <w:sz w:val="28"/>
                <w:szCs w:val="28"/>
              </w:rPr>
              <w:t>0,1</w:t>
            </w:r>
          </w:p>
        </w:tc>
      </w:tr>
      <w:tr w:rsidR="002A1B94" w:rsidRPr="00047782" w14:paraId="7F251A6D" w14:textId="77777777">
        <w:tc>
          <w:tcPr>
            <w:tcW w:w="768" w:type="dxa"/>
            <w:tcBorders>
              <w:top w:val="single" w:sz="6" w:space="0" w:color="auto"/>
              <w:left w:val="single" w:sz="6" w:space="0" w:color="auto"/>
              <w:bottom w:val="single" w:sz="6" w:space="0" w:color="auto"/>
              <w:right w:val="single" w:sz="6" w:space="0" w:color="auto"/>
            </w:tcBorders>
            <w:vAlign w:val="center"/>
          </w:tcPr>
          <w:p w14:paraId="771292D0" w14:textId="77777777" w:rsidR="002A1B94" w:rsidRPr="00047782" w:rsidRDefault="00173645" w:rsidP="001142FB">
            <w:pPr>
              <w:pStyle w:val="a4"/>
              <w:jc w:val="center"/>
              <w:rPr>
                <w:rStyle w:val="FontStyle13"/>
                <w:sz w:val="28"/>
                <w:szCs w:val="28"/>
              </w:rPr>
            </w:pPr>
            <w:r w:rsidRPr="00047782">
              <w:rPr>
                <w:rStyle w:val="FontStyle13"/>
                <w:sz w:val="28"/>
                <w:szCs w:val="28"/>
              </w:rPr>
              <w:t>9</w:t>
            </w:r>
          </w:p>
        </w:tc>
        <w:tc>
          <w:tcPr>
            <w:tcW w:w="4132" w:type="dxa"/>
            <w:tcBorders>
              <w:top w:val="single" w:sz="6" w:space="0" w:color="auto"/>
              <w:left w:val="single" w:sz="6" w:space="0" w:color="auto"/>
              <w:bottom w:val="single" w:sz="6" w:space="0" w:color="auto"/>
              <w:right w:val="single" w:sz="6" w:space="0" w:color="auto"/>
            </w:tcBorders>
            <w:vAlign w:val="center"/>
          </w:tcPr>
          <w:p w14:paraId="1E972C7A" w14:textId="77777777" w:rsidR="002A1B94" w:rsidRPr="00047782" w:rsidRDefault="002A1B94" w:rsidP="001142FB">
            <w:pPr>
              <w:pStyle w:val="a4"/>
              <w:jc w:val="left"/>
              <w:rPr>
                <w:rStyle w:val="FontStyle13"/>
                <w:sz w:val="28"/>
                <w:szCs w:val="28"/>
              </w:rPr>
            </w:pPr>
            <w:r w:rsidRPr="00047782">
              <w:rPr>
                <w:rStyle w:val="FontStyle13"/>
                <w:sz w:val="28"/>
                <w:szCs w:val="28"/>
              </w:rPr>
              <w:t>Торф для приготовления компостов</w:t>
            </w:r>
          </w:p>
        </w:tc>
        <w:tc>
          <w:tcPr>
            <w:tcW w:w="1253" w:type="dxa"/>
            <w:tcBorders>
              <w:top w:val="single" w:sz="6" w:space="0" w:color="auto"/>
              <w:left w:val="single" w:sz="6" w:space="0" w:color="auto"/>
              <w:bottom w:val="single" w:sz="6" w:space="0" w:color="auto"/>
              <w:right w:val="single" w:sz="6" w:space="0" w:color="auto"/>
            </w:tcBorders>
            <w:vAlign w:val="center"/>
          </w:tcPr>
          <w:p w14:paraId="289201FD" w14:textId="77777777" w:rsidR="002A1B94" w:rsidRPr="00047782" w:rsidRDefault="005A4C14" w:rsidP="001142FB">
            <w:pPr>
              <w:pStyle w:val="a4"/>
              <w:jc w:val="center"/>
              <w:rPr>
                <w:rStyle w:val="FontStyle13"/>
                <w:sz w:val="24"/>
                <w:szCs w:val="24"/>
              </w:rPr>
            </w:pPr>
            <w:r w:rsidRPr="00047782">
              <w:rPr>
                <w:rStyle w:val="FontStyle13"/>
                <w:sz w:val="24"/>
                <w:szCs w:val="24"/>
              </w:rPr>
              <w:t>т</w:t>
            </w:r>
            <w:r w:rsidR="002A1B94" w:rsidRPr="00047782">
              <w:rPr>
                <w:rStyle w:val="FontStyle13"/>
                <w:sz w:val="24"/>
                <w:szCs w:val="24"/>
              </w:rPr>
              <w:t>ыс. тонн</w:t>
            </w:r>
          </w:p>
        </w:tc>
        <w:tc>
          <w:tcPr>
            <w:tcW w:w="1199" w:type="dxa"/>
            <w:tcBorders>
              <w:top w:val="single" w:sz="6" w:space="0" w:color="auto"/>
              <w:left w:val="single" w:sz="6" w:space="0" w:color="auto"/>
              <w:bottom w:val="single" w:sz="6" w:space="0" w:color="auto"/>
              <w:right w:val="single" w:sz="6" w:space="0" w:color="auto"/>
            </w:tcBorders>
            <w:vAlign w:val="center"/>
          </w:tcPr>
          <w:p w14:paraId="04630D32" w14:textId="77777777" w:rsidR="002A1B94" w:rsidRPr="00047782" w:rsidRDefault="00A66A75" w:rsidP="001142FB">
            <w:pPr>
              <w:pStyle w:val="a4"/>
              <w:jc w:val="center"/>
              <w:rPr>
                <w:rStyle w:val="FontStyle13"/>
                <w:sz w:val="28"/>
                <w:szCs w:val="28"/>
              </w:rPr>
            </w:pPr>
            <w:r>
              <w:rPr>
                <w:rStyle w:val="FontStyle13"/>
                <w:sz w:val="28"/>
                <w:szCs w:val="28"/>
              </w:rPr>
              <w:t>3,6</w:t>
            </w:r>
          </w:p>
        </w:tc>
        <w:tc>
          <w:tcPr>
            <w:tcW w:w="1260" w:type="dxa"/>
            <w:tcBorders>
              <w:top w:val="single" w:sz="6" w:space="0" w:color="auto"/>
              <w:left w:val="single" w:sz="6" w:space="0" w:color="auto"/>
              <w:bottom w:val="single" w:sz="6" w:space="0" w:color="auto"/>
              <w:right w:val="single" w:sz="6" w:space="0" w:color="auto"/>
            </w:tcBorders>
            <w:vAlign w:val="center"/>
          </w:tcPr>
          <w:p w14:paraId="66FDF92D" w14:textId="77777777" w:rsidR="002A1B94" w:rsidRPr="00047782" w:rsidRDefault="00206604" w:rsidP="001142FB">
            <w:pPr>
              <w:pStyle w:val="a4"/>
              <w:jc w:val="center"/>
              <w:rPr>
                <w:rStyle w:val="FontStyle13"/>
                <w:sz w:val="28"/>
                <w:szCs w:val="28"/>
              </w:rPr>
            </w:pPr>
            <w:r>
              <w:rPr>
                <w:rStyle w:val="FontStyle13"/>
                <w:sz w:val="28"/>
                <w:szCs w:val="28"/>
              </w:rPr>
              <w:t>56</w:t>
            </w:r>
          </w:p>
        </w:tc>
        <w:tc>
          <w:tcPr>
            <w:tcW w:w="1508" w:type="dxa"/>
            <w:tcBorders>
              <w:top w:val="single" w:sz="6" w:space="0" w:color="auto"/>
              <w:left w:val="single" w:sz="6" w:space="0" w:color="auto"/>
              <w:bottom w:val="single" w:sz="6" w:space="0" w:color="auto"/>
              <w:right w:val="single" w:sz="6" w:space="0" w:color="auto"/>
            </w:tcBorders>
            <w:vAlign w:val="center"/>
          </w:tcPr>
          <w:p w14:paraId="384D0E29" w14:textId="77777777" w:rsidR="002A1B94" w:rsidRPr="00047782" w:rsidRDefault="00A66A75" w:rsidP="00206604">
            <w:pPr>
              <w:pStyle w:val="a4"/>
              <w:jc w:val="center"/>
              <w:rPr>
                <w:rStyle w:val="FontStyle13"/>
                <w:sz w:val="28"/>
                <w:szCs w:val="28"/>
              </w:rPr>
            </w:pPr>
            <w:r>
              <w:rPr>
                <w:rStyle w:val="FontStyle13"/>
                <w:sz w:val="28"/>
                <w:szCs w:val="28"/>
              </w:rPr>
              <w:t>0,</w:t>
            </w:r>
            <w:r w:rsidR="00206604">
              <w:rPr>
                <w:rStyle w:val="FontStyle13"/>
                <w:sz w:val="28"/>
                <w:szCs w:val="28"/>
              </w:rPr>
              <w:t>3</w:t>
            </w:r>
          </w:p>
        </w:tc>
      </w:tr>
      <w:tr w:rsidR="002A1B94" w:rsidRPr="00047782" w14:paraId="136D6134" w14:textId="77777777">
        <w:tc>
          <w:tcPr>
            <w:tcW w:w="768" w:type="dxa"/>
            <w:tcBorders>
              <w:top w:val="single" w:sz="6" w:space="0" w:color="auto"/>
              <w:left w:val="single" w:sz="6" w:space="0" w:color="auto"/>
              <w:bottom w:val="single" w:sz="6" w:space="0" w:color="auto"/>
              <w:right w:val="single" w:sz="6" w:space="0" w:color="auto"/>
            </w:tcBorders>
            <w:vAlign w:val="center"/>
          </w:tcPr>
          <w:p w14:paraId="4D73B824" w14:textId="77777777" w:rsidR="002A1B94" w:rsidRPr="00047782" w:rsidRDefault="002A1B94" w:rsidP="001142FB">
            <w:pPr>
              <w:pStyle w:val="a4"/>
              <w:jc w:val="center"/>
              <w:rPr>
                <w:rStyle w:val="FontStyle13"/>
                <w:sz w:val="28"/>
                <w:szCs w:val="28"/>
              </w:rPr>
            </w:pPr>
            <w:r w:rsidRPr="00047782">
              <w:rPr>
                <w:rStyle w:val="FontStyle13"/>
                <w:sz w:val="28"/>
                <w:szCs w:val="28"/>
              </w:rPr>
              <w:t>1</w:t>
            </w:r>
            <w:r w:rsidR="00173645" w:rsidRPr="00047782">
              <w:rPr>
                <w:rStyle w:val="FontStyle13"/>
                <w:sz w:val="28"/>
                <w:szCs w:val="28"/>
              </w:rPr>
              <w:t>0</w:t>
            </w:r>
          </w:p>
        </w:tc>
        <w:tc>
          <w:tcPr>
            <w:tcW w:w="4132" w:type="dxa"/>
            <w:tcBorders>
              <w:top w:val="single" w:sz="6" w:space="0" w:color="auto"/>
              <w:left w:val="single" w:sz="6" w:space="0" w:color="auto"/>
              <w:bottom w:val="single" w:sz="6" w:space="0" w:color="auto"/>
              <w:right w:val="single" w:sz="6" w:space="0" w:color="auto"/>
            </w:tcBorders>
            <w:vAlign w:val="center"/>
          </w:tcPr>
          <w:p w14:paraId="6B6C1052" w14:textId="77777777" w:rsidR="002A1B94" w:rsidRPr="00047782" w:rsidRDefault="002A1B94" w:rsidP="001142FB">
            <w:pPr>
              <w:pStyle w:val="a4"/>
              <w:jc w:val="left"/>
              <w:rPr>
                <w:rStyle w:val="FontStyle13"/>
                <w:sz w:val="28"/>
                <w:szCs w:val="28"/>
              </w:rPr>
            </w:pPr>
            <w:r w:rsidRPr="00047782">
              <w:rPr>
                <w:rStyle w:val="FontStyle13"/>
                <w:sz w:val="28"/>
                <w:szCs w:val="28"/>
              </w:rPr>
              <w:t>Торф топливный</w:t>
            </w:r>
          </w:p>
        </w:tc>
        <w:tc>
          <w:tcPr>
            <w:tcW w:w="1253" w:type="dxa"/>
            <w:tcBorders>
              <w:top w:val="single" w:sz="6" w:space="0" w:color="auto"/>
              <w:left w:val="single" w:sz="6" w:space="0" w:color="auto"/>
              <w:bottom w:val="single" w:sz="6" w:space="0" w:color="auto"/>
              <w:right w:val="single" w:sz="6" w:space="0" w:color="auto"/>
            </w:tcBorders>
            <w:vAlign w:val="center"/>
          </w:tcPr>
          <w:p w14:paraId="2BBB126D" w14:textId="77777777" w:rsidR="002A1B94" w:rsidRPr="00047782" w:rsidRDefault="005A4C14" w:rsidP="001142FB">
            <w:pPr>
              <w:pStyle w:val="a4"/>
              <w:jc w:val="center"/>
              <w:rPr>
                <w:rStyle w:val="FontStyle13"/>
                <w:sz w:val="24"/>
                <w:szCs w:val="24"/>
              </w:rPr>
            </w:pPr>
            <w:r w:rsidRPr="00047782">
              <w:rPr>
                <w:rStyle w:val="FontStyle13"/>
                <w:sz w:val="24"/>
                <w:szCs w:val="24"/>
              </w:rPr>
              <w:t>т</w:t>
            </w:r>
            <w:r w:rsidR="002A1B94" w:rsidRPr="00047782">
              <w:rPr>
                <w:rStyle w:val="FontStyle13"/>
                <w:sz w:val="24"/>
                <w:szCs w:val="24"/>
              </w:rPr>
              <w:t>ыс. тонн</w:t>
            </w:r>
          </w:p>
        </w:tc>
        <w:tc>
          <w:tcPr>
            <w:tcW w:w="1199" w:type="dxa"/>
            <w:tcBorders>
              <w:top w:val="single" w:sz="6" w:space="0" w:color="auto"/>
              <w:left w:val="single" w:sz="6" w:space="0" w:color="auto"/>
              <w:bottom w:val="single" w:sz="6" w:space="0" w:color="auto"/>
              <w:right w:val="single" w:sz="6" w:space="0" w:color="auto"/>
            </w:tcBorders>
            <w:vAlign w:val="center"/>
          </w:tcPr>
          <w:p w14:paraId="42BEA428" w14:textId="77777777" w:rsidR="002A1B94" w:rsidRPr="00047782" w:rsidRDefault="00A66A75" w:rsidP="001142FB">
            <w:pPr>
              <w:pStyle w:val="a4"/>
              <w:jc w:val="center"/>
              <w:rPr>
                <w:rStyle w:val="FontStyle13"/>
                <w:sz w:val="28"/>
                <w:szCs w:val="28"/>
              </w:rPr>
            </w:pPr>
            <w:r>
              <w:rPr>
                <w:rStyle w:val="FontStyle13"/>
                <w:sz w:val="28"/>
                <w:szCs w:val="28"/>
              </w:rPr>
              <w:t>55,1</w:t>
            </w:r>
          </w:p>
        </w:tc>
        <w:tc>
          <w:tcPr>
            <w:tcW w:w="1260" w:type="dxa"/>
            <w:tcBorders>
              <w:top w:val="single" w:sz="6" w:space="0" w:color="auto"/>
              <w:left w:val="single" w:sz="6" w:space="0" w:color="auto"/>
              <w:bottom w:val="single" w:sz="6" w:space="0" w:color="auto"/>
              <w:right w:val="single" w:sz="6" w:space="0" w:color="auto"/>
            </w:tcBorders>
            <w:vAlign w:val="center"/>
          </w:tcPr>
          <w:p w14:paraId="26AC7417" w14:textId="77777777" w:rsidR="002A1B94" w:rsidRPr="00047782" w:rsidRDefault="00A66A75" w:rsidP="001142FB">
            <w:pPr>
              <w:pStyle w:val="a4"/>
              <w:jc w:val="center"/>
              <w:rPr>
                <w:rStyle w:val="FontStyle13"/>
                <w:sz w:val="28"/>
                <w:szCs w:val="28"/>
              </w:rPr>
            </w:pPr>
            <w:r>
              <w:rPr>
                <w:rStyle w:val="FontStyle13"/>
                <w:sz w:val="28"/>
                <w:szCs w:val="28"/>
              </w:rPr>
              <w:t>964</w:t>
            </w:r>
          </w:p>
        </w:tc>
        <w:tc>
          <w:tcPr>
            <w:tcW w:w="1508" w:type="dxa"/>
            <w:tcBorders>
              <w:top w:val="single" w:sz="6" w:space="0" w:color="auto"/>
              <w:left w:val="single" w:sz="6" w:space="0" w:color="auto"/>
              <w:bottom w:val="single" w:sz="6" w:space="0" w:color="auto"/>
              <w:right w:val="single" w:sz="6" w:space="0" w:color="auto"/>
            </w:tcBorders>
            <w:vAlign w:val="center"/>
          </w:tcPr>
          <w:p w14:paraId="40EE5CDD" w14:textId="77777777" w:rsidR="002A1B94" w:rsidRPr="00047782" w:rsidRDefault="00A66A75" w:rsidP="001142FB">
            <w:pPr>
              <w:pStyle w:val="a4"/>
              <w:jc w:val="center"/>
              <w:rPr>
                <w:rStyle w:val="FontStyle13"/>
                <w:sz w:val="28"/>
                <w:szCs w:val="28"/>
              </w:rPr>
            </w:pPr>
            <w:r>
              <w:rPr>
                <w:rStyle w:val="FontStyle13"/>
                <w:sz w:val="28"/>
                <w:szCs w:val="28"/>
              </w:rPr>
              <w:t>6,3</w:t>
            </w:r>
          </w:p>
        </w:tc>
      </w:tr>
      <w:tr w:rsidR="00D21133" w:rsidRPr="00047782" w14:paraId="746BEC07" w14:textId="77777777">
        <w:tc>
          <w:tcPr>
            <w:tcW w:w="768" w:type="dxa"/>
            <w:tcBorders>
              <w:top w:val="single" w:sz="6" w:space="0" w:color="auto"/>
              <w:left w:val="single" w:sz="6" w:space="0" w:color="auto"/>
              <w:bottom w:val="single" w:sz="6" w:space="0" w:color="auto"/>
              <w:right w:val="single" w:sz="6" w:space="0" w:color="auto"/>
            </w:tcBorders>
            <w:vAlign w:val="center"/>
          </w:tcPr>
          <w:p w14:paraId="6636D657" w14:textId="77777777" w:rsidR="00D21133" w:rsidRPr="00047782" w:rsidRDefault="00D21133" w:rsidP="001142FB">
            <w:pPr>
              <w:pStyle w:val="a4"/>
              <w:jc w:val="center"/>
              <w:rPr>
                <w:rStyle w:val="FontStyle13"/>
                <w:sz w:val="28"/>
                <w:szCs w:val="28"/>
              </w:rPr>
            </w:pPr>
            <w:r w:rsidRPr="00047782">
              <w:rPr>
                <w:rStyle w:val="FontStyle13"/>
                <w:sz w:val="28"/>
                <w:szCs w:val="28"/>
              </w:rPr>
              <w:t>1</w:t>
            </w:r>
            <w:r w:rsidR="00173645" w:rsidRPr="00047782">
              <w:rPr>
                <w:rStyle w:val="FontStyle13"/>
                <w:sz w:val="28"/>
                <w:szCs w:val="28"/>
              </w:rPr>
              <w:t>1</w:t>
            </w:r>
          </w:p>
        </w:tc>
        <w:tc>
          <w:tcPr>
            <w:tcW w:w="4132" w:type="dxa"/>
            <w:tcBorders>
              <w:top w:val="single" w:sz="6" w:space="0" w:color="auto"/>
              <w:left w:val="single" w:sz="6" w:space="0" w:color="auto"/>
              <w:bottom w:val="single" w:sz="6" w:space="0" w:color="auto"/>
              <w:right w:val="single" w:sz="6" w:space="0" w:color="auto"/>
            </w:tcBorders>
            <w:vAlign w:val="center"/>
          </w:tcPr>
          <w:p w14:paraId="60C9A843" w14:textId="77777777" w:rsidR="00D21133" w:rsidRPr="00047782" w:rsidRDefault="00D21133" w:rsidP="001142FB">
            <w:pPr>
              <w:pStyle w:val="a4"/>
              <w:jc w:val="left"/>
              <w:rPr>
                <w:rStyle w:val="FontStyle13"/>
                <w:sz w:val="28"/>
                <w:szCs w:val="28"/>
              </w:rPr>
            </w:pPr>
            <w:r w:rsidRPr="00047782">
              <w:rPr>
                <w:rStyle w:val="FontStyle13"/>
                <w:sz w:val="28"/>
                <w:szCs w:val="28"/>
              </w:rPr>
              <w:t>Погрузка торфа</w:t>
            </w:r>
          </w:p>
        </w:tc>
        <w:tc>
          <w:tcPr>
            <w:tcW w:w="1253" w:type="dxa"/>
            <w:tcBorders>
              <w:top w:val="single" w:sz="6" w:space="0" w:color="auto"/>
              <w:left w:val="single" w:sz="6" w:space="0" w:color="auto"/>
              <w:bottom w:val="single" w:sz="6" w:space="0" w:color="auto"/>
              <w:right w:val="single" w:sz="6" w:space="0" w:color="auto"/>
            </w:tcBorders>
            <w:vAlign w:val="center"/>
          </w:tcPr>
          <w:p w14:paraId="3348F851" w14:textId="77777777" w:rsidR="00D21133" w:rsidRPr="00047782" w:rsidRDefault="005A4C14" w:rsidP="001142FB">
            <w:pPr>
              <w:pStyle w:val="a4"/>
              <w:jc w:val="center"/>
              <w:rPr>
                <w:rStyle w:val="FontStyle13"/>
                <w:sz w:val="24"/>
                <w:szCs w:val="24"/>
              </w:rPr>
            </w:pPr>
            <w:proofErr w:type="spellStart"/>
            <w:proofErr w:type="gramStart"/>
            <w:r w:rsidRPr="00047782">
              <w:rPr>
                <w:rStyle w:val="FontStyle13"/>
                <w:sz w:val="24"/>
                <w:szCs w:val="24"/>
              </w:rPr>
              <w:t>т</w:t>
            </w:r>
            <w:r w:rsidR="00D21133" w:rsidRPr="00047782">
              <w:rPr>
                <w:rStyle w:val="FontStyle13"/>
                <w:sz w:val="24"/>
                <w:szCs w:val="24"/>
              </w:rPr>
              <w:t>ыс.тонн</w:t>
            </w:r>
            <w:proofErr w:type="spellEnd"/>
            <w:proofErr w:type="gramEnd"/>
          </w:p>
        </w:tc>
        <w:tc>
          <w:tcPr>
            <w:tcW w:w="1199" w:type="dxa"/>
            <w:tcBorders>
              <w:top w:val="single" w:sz="6" w:space="0" w:color="auto"/>
              <w:left w:val="single" w:sz="6" w:space="0" w:color="auto"/>
              <w:bottom w:val="single" w:sz="6" w:space="0" w:color="auto"/>
              <w:right w:val="single" w:sz="6" w:space="0" w:color="auto"/>
            </w:tcBorders>
            <w:vAlign w:val="center"/>
          </w:tcPr>
          <w:p w14:paraId="116B1D6F" w14:textId="77777777" w:rsidR="00D21133" w:rsidRPr="00047782" w:rsidRDefault="00A66A75" w:rsidP="001142FB">
            <w:pPr>
              <w:pStyle w:val="a4"/>
              <w:jc w:val="center"/>
              <w:rPr>
                <w:rStyle w:val="FontStyle13"/>
                <w:sz w:val="28"/>
                <w:szCs w:val="28"/>
              </w:rPr>
            </w:pPr>
            <w:r>
              <w:rPr>
                <w:rStyle w:val="FontStyle13"/>
                <w:sz w:val="28"/>
                <w:szCs w:val="28"/>
              </w:rPr>
              <w:t>5,1</w:t>
            </w:r>
          </w:p>
        </w:tc>
        <w:tc>
          <w:tcPr>
            <w:tcW w:w="1260" w:type="dxa"/>
            <w:tcBorders>
              <w:top w:val="single" w:sz="6" w:space="0" w:color="auto"/>
              <w:left w:val="single" w:sz="6" w:space="0" w:color="auto"/>
              <w:bottom w:val="single" w:sz="6" w:space="0" w:color="auto"/>
              <w:right w:val="single" w:sz="6" w:space="0" w:color="auto"/>
            </w:tcBorders>
            <w:vAlign w:val="center"/>
          </w:tcPr>
          <w:p w14:paraId="5554F547" w14:textId="77777777" w:rsidR="00D21133" w:rsidRPr="00047782" w:rsidRDefault="00206604" w:rsidP="001142FB">
            <w:pPr>
              <w:pStyle w:val="a4"/>
              <w:jc w:val="center"/>
              <w:rPr>
                <w:rStyle w:val="FontStyle13"/>
                <w:sz w:val="28"/>
                <w:szCs w:val="28"/>
              </w:rPr>
            </w:pPr>
            <w:r>
              <w:rPr>
                <w:rStyle w:val="FontStyle13"/>
                <w:sz w:val="28"/>
                <w:szCs w:val="28"/>
              </w:rPr>
              <w:t>10</w:t>
            </w:r>
          </w:p>
        </w:tc>
        <w:tc>
          <w:tcPr>
            <w:tcW w:w="1508" w:type="dxa"/>
            <w:tcBorders>
              <w:top w:val="single" w:sz="6" w:space="0" w:color="auto"/>
              <w:left w:val="single" w:sz="6" w:space="0" w:color="auto"/>
              <w:bottom w:val="single" w:sz="6" w:space="0" w:color="auto"/>
              <w:right w:val="single" w:sz="6" w:space="0" w:color="auto"/>
            </w:tcBorders>
            <w:vAlign w:val="center"/>
          </w:tcPr>
          <w:p w14:paraId="37528959" w14:textId="77777777" w:rsidR="0077304A" w:rsidRPr="00047782" w:rsidRDefault="00206604" w:rsidP="001142FB">
            <w:pPr>
              <w:pStyle w:val="a4"/>
              <w:jc w:val="center"/>
              <w:rPr>
                <w:rStyle w:val="FontStyle13"/>
                <w:sz w:val="28"/>
                <w:szCs w:val="28"/>
              </w:rPr>
            </w:pPr>
            <w:r>
              <w:rPr>
                <w:rStyle w:val="FontStyle13"/>
                <w:sz w:val="28"/>
                <w:szCs w:val="28"/>
              </w:rPr>
              <w:t>0,1</w:t>
            </w:r>
          </w:p>
        </w:tc>
      </w:tr>
      <w:tr w:rsidR="00D21133" w:rsidRPr="00047782" w14:paraId="1A9C4CC5" w14:textId="77777777">
        <w:tc>
          <w:tcPr>
            <w:tcW w:w="768" w:type="dxa"/>
            <w:tcBorders>
              <w:top w:val="single" w:sz="6" w:space="0" w:color="auto"/>
              <w:left w:val="single" w:sz="6" w:space="0" w:color="auto"/>
              <w:bottom w:val="single" w:sz="6" w:space="0" w:color="auto"/>
              <w:right w:val="single" w:sz="6" w:space="0" w:color="auto"/>
            </w:tcBorders>
            <w:vAlign w:val="center"/>
          </w:tcPr>
          <w:p w14:paraId="6B4ABA6F" w14:textId="77777777" w:rsidR="00D21133" w:rsidRPr="00047782" w:rsidRDefault="00D21133" w:rsidP="001142FB">
            <w:pPr>
              <w:pStyle w:val="a4"/>
              <w:ind w:firstLine="539"/>
              <w:rPr>
                <w:b/>
                <w:sz w:val="28"/>
                <w:szCs w:val="28"/>
              </w:rPr>
            </w:pPr>
          </w:p>
        </w:tc>
        <w:tc>
          <w:tcPr>
            <w:tcW w:w="4132" w:type="dxa"/>
            <w:tcBorders>
              <w:top w:val="single" w:sz="6" w:space="0" w:color="auto"/>
              <w:left w:val="single" w:sz="6" w:space="0" w:color="auto"/>
              <w:bottom w:val="single" w:sz="6" w:space="0" w:color="auto"/>
              <w:right w:val="single" w:sz="6" w:space="0" w:color="auto"/>
            </w:tcBorders>
            <w:vAlign w:val="center"/>
          </w:tcPr>
          <w:p w14:paraId="2CDF11C3" w14:textId="77777777" w:rsidR="00D21133" w:rsidRPr="00047782" w:rsidRDefault="00D21133" w:rsidP="001142FB">
            <w:pPr>
              <w:pStyle w:val="a4"/>
              <w:ind w:firstLine="539"/>
              <w:rPr>
                <w:rStyle w:val="FontStyle14"/>
                <w:sz w:val="28"/>
                <w:szCs w:val="28"/>
              </w:rPr>
            </w:pPr>
            <w:r w:rsidRPr="00047782">
              <w:rPr>
                <w:rStyle w:val="FontStyle14"/>
                <w:sz w:val="28"/>
                <w:szCs w:val="28"/>
              </w:rPr>
              <w:t>ИТОГО</w:t>
            </w:r>
          </w:p>
        </w:tc>
        <w:tc>
          <w:tcPr>
            <w:tcW w:w="1253" w:type="dxa"/>
            <w:tcBorders>
              <w:top w:val="single" w:sz="6" w:space="0" w:color="auto"/>
              <w:left w:val="single" w:sz="6" w:space="0" w:color="auto"/>
              <w:bottom w:val="single" w:sz="6" w:space="0" w:color="auto"/>
              <w:right w:val="single" w:sz="6" w:space="0" w:color="auto"/>
            </w:tcBorders>
            <w:vAlign w:val="center"/>
          </w:tcPr>
          <w:p w14:paraId="04B92CCD" w14:textId="77777777" w:rsidR="00D21133" w:rsidRPr="00047782" w:rsidRDefault="00D21133" w:rsidP="001142FB">
            <w:pPr>
              <w:pStyle w:val="a4"/>
              <w:ind w:firstLine="539"/>
              <w:rPr>
                <w:b/>
                <w:sz w:val="28"/>
                <w:szCs w:val="28"/>
              </w:rPr>
            </w:pPr>
          </w:p>
        </w:tc>
        <w:tc>
          <w:tcPr>
            <w:tcW w:w="1199" w:type="dxa"/>
            <w:tcBorders>
              <w:top w:val="single" w:sz="6" w:space="0" w:color="auto"/>
              <w:left w:val="single" w:sz="6" w:space="0" w:color="auto"/>
              <w:bottom w:val="single" w:sz="6" w:space="0" w:color="auto"/>
              <w:right w:val="single" w:sz="6" w:space="0" w:color="auto"/>
            </w:tcBorders>
            <w:vAlign w:val="center"/>
          </w:tcPr>
          <w:p w14:paraId="4EF86879" w14:textId="77777777" w:rsidR="00D21133" w:rsidRPr="00047782" w:rsidRDefault="00D21133" w:rsidP="001142FB">
            <w:pPr>
              <w:pStyle w:val="a4"/>
              <w:ind w:firstLine="539"/>
              <w:jc w:val="center"/>
              <w:rPr>
                <w:b/>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tcPr>
          <w:p w14:paraId="2ACCC60C" w14:textId="77777777" w:rsidR="00D21133" w:rsidRPr="00047782" w:rsidRDefault="00A66A75" w:rsidP="001142FB">
            <w:pPr>
              <w:pStyle w:val="a4"/>
              <w:jc w:val="center"/>
              <w:rPr>
                <w:rStyle w:val="FontStyle14"/>
                <w:sz w:val="28"/>
                <w:szCs w:val="28"/>
              </w:rPr>
            </w:pPr>
            <w:r>
              <w:rPr>
                <w:rStyle w:val="FontStyle14"/>
                <w:sz w:val="28"/>
                <w:szCs w:val="28"/>
              </w:rPr>
              <w:t>15415</w:t>
            </w:r>
          </w:p>
        </w:tc>
        <w:tc>
          <w:tcPr>
            <w:tcW w:w="1508" w:type="dxa"/>
            <w:tcBorders>
              <w:top w:val="single" w:sz="6" w:space="0" w:color="auto"/>
              <w:left w:val="single" w:sz="6" w:space="0" w:color="auto"/>
              <w:bottom w:val="single" w:sz="6" w:space="0" w:color="auto"/>
              <w:right w:val="single" w:sz="6" w:space="0" w:color="auto"/>
            </w:tcBorders>
            <w:vAlign w:val="center"/>
          </w:tcPr>
          <w:p w14:paraId="0CD676E8" w14:textId="77777777" w:rsidR="00D21133" w:rsidRPr="00047782" w:rsidRDefault="00B65FA2" w:rsidP="001142FB">
            <w:pPr>
              <w:pStyle w:val="a4"/>
              <w:jc w:val="center"/>
              <w:rPr>
                <w:rStyle w:val="FontStyle14"/>
                <w:sz w:val="28"/>
                <w:szCs w:val="28"/>
              </w:rPr>
            </w:pPr>
            <w:r w:rsidRPr="00047782">
              <w:rPr>
                <w:rStyle w:val="FontStyle14"/>
                <w:sz w:val="28"/>
                <w:szCs w:val="28"/>
              </w:rPr>
              <w:t>100</w:t>
            </w:r>
          </w:p>
        </w:tc>
      </w:tr>
    </w:tbl>
    <w:p w14:paraId="7939D4AA" w14:textId="77777777" w:rsidR="00207BFA" w:rsidRPr="00B66549" w:rsidRDefault="00207BFA" w:rsidP="001142FB">
      <w:pPr>
        <w:pStyle w:val="a4"/>
        <w:ind w:firstLine="539"/>
        <w:rPr>
          <w:color w:val="FF0000"/>
          <w:sz w:val="28"/>
          <w:szCs w:val="28"/>
        </w:rPr>
      </w:pPr>
    </w:p>
    <w:p w14:paraId="3AA07951" w14:textId="77777777" w:rsidR="00207BFA" w:rsidRPr="001142FB" w:rsidRDefault="00207BFA" w:rsidP="001142FB">
      <w:pPr>
        <w:pStyle w:val="a4"/>
        <w:ind w:firstLine="539"/>
        <w:rPr>
          <w:sz w:val="28"/>
          <w:szCs w:val="28"/>
        </w:rPr>
      </w:pPr>
      <w:r w:rsidRPr="001142FB">
        <w:rPr>
          <w:sz w:val="28"/>
          <w:szCs w:val="28"/>
        </w:rPr>
        <w:t xml:space="preserve">За </w:t>
      </w:r>
      <w:r w:rsidR="00F81D6C" w:rsidRPr="001142FB">
        <w:rPr>
          <w:sz w:val="28"/>
          <w:szCs w:val="28"/>
        </w:rPr>
        <w:t>январь-</w:t>
      </w:r>
      <w:r w:rsidR="005A3284" w:rsidRPr="001142FB">
        <w:rPr>
          <w:sz w:val="28"/>
          <w:szCs w:val="28"/>
        </w:rPr>
        <w:t xml:space="preserve"> </w:t>
      </w:r>
      <w:r w:rsidR="00206604">
        <w:rPr>
          <w:sz w:val="28"/>
          <w:szCs w:val="28"/>
        </w:rPr>
        <w:t>декабрь</w:t>
      </w:r>
      <w:r w:rsidR="00D46C4F" w:rsidRPr="00B66549">
        <w:rPr>
          <w:sz w:val="28"/>
          <w:szCs w:val="28"/>
        </w:rPr>
        <w:t xml:space="preserve"> </w:t>
      </w:r>
      <w:r w:rsidR="005A4C14" w:rsidRPr="001142FB">
        <w:rPr>
          <w:sz w:val="28"/>
          <w:szCs w:val="28"/>
        </w:rPr>
        <w:t>2024</w:t>
      </w:r>
      <w:r w:rsidR="00F81D6C" w:rsidRPr="001142FB">
        <w:rPr>
          <w:sz w:val="28"/>
          <w:szCs w:val="28"/>
        </w:rPr>
        <w:t xml:space="preserve"> </w:t>
      </w:r>
      <w:r w:rsidR="00555A46" w:rsidRPr="001142FB">
        <w:rPr>
          <w:sz w:val="28"/>
          <w:szCs w:val="28"/>
        </w:rPr>
        <w:t xml:space="preserve">года </w:t>
      </w:r>
      <w:r w:rsidRPr="001142FB">
        <w:rPr>
          <w:sz w:val="28"/>
          <w:szCs w:val="28"/>
        </w:rPr>
        <w:t xml:space="preserve">произведено </w:t>
      </w:r>
      <w:r w:rsidR="00206604">
        <w:rPr>
          <w:sz w:val="28"/>
          <w:szCs w:val="28"/>
        </w:rPr>
        <w:t>78,7</w:t>
      </w:r>
      <w:r w:rsidR="00B66237" w:rsidRPr="001142FB">
        <w:rPr>
          <w:sz w:val="28"/>
          <w:szCs w:val="28"/>
        </w:rPr>
        <w:t xml:space="preserve"> тыс. тонн торфяных брикетов.</w:t>
      </w:r>
      <w:r w:rsidRPr="001142FB">
        <w:rPr>
          <w:sz w:val="28"/>
          <w:szCs w:val="28"/>
        </w:rPr>
        <w:t xml:space="preserve"> </w:t>
      </w:r>
    </w:p>
    <w:p w14:paraId="395AE022" w14:textId="77777777" w:rsidR="00C33971" w:rsidRPr="001142FB" w:rsidRDefault="00C33971" w:rsidP="001142FB">
      <w:pPr>
        <w:pStyle w:val="a4"/>
        <w:ind w:firstLine="539"/>
        <w:rPr>
          <w:sz w:val="28"/>
          <w:szCs w:val="28"/>
        </w:rPr>
      </w:pPr>
      <w:r w:rsidRPr="001142FB">
        <w:rPr>
          <w:sz w:val="28"/>
          <w:szCs w:val="28"/>
        </w:rPr>
        <w:t xml:space="preserve">Произведено и реализовано </w:t>
      </w:r>
      <w:r w:rsidR="00206604">
        <w:rPr>
          <w:sz w:val="28"/>
          <w:szCs w:val="28"/>
        </w:rPr>
        <w:t>33,0</w:t>
      </w:r>
      <w:r w:rsidRPr="001142FB">
        <w:rPr>
          <w:sz w:val="28"/>
          <w:szCs w:val="28"/>
        </w:rPr>
        <w:t xml:space="preserve"> тыс. тонн торфа сушеного.</w:t>
      </w:r>
    </w:p>
    <w:p w14:paraId="6E554BAB" w14:textId="77777777" w:rsidR="00207BFA" w:rsidRPr="001142FB" w:rsidRDefault="00207BFA" w:rsidP="001142FB">
      <w:pPr>
        <w:pStyle w:val="a4"/>
        <w:ind w:firstLine="539"/>
        <w:rPr>
          <w:sz w:val="28"/>
          <w:szCs w:val="28"/>
        </w:rPr>
      </w:pPr>
      <w:r w:rsidRPr="001142FB">
        <w:rPr>
          <w:sz w:val="28"/>
          <w:szCs w:val="28"/>
        </w:rPr>
        <w:t xml:space="preserve">Выпущено </w:t>
      </w:r>
      <w:r w:rsidR="00206604">
        <w:rPr>
          <w:sz w:val="28"/>
          <w:szCs w:val="28"/>
        </w:rPr>
        <w:t>45,2</w:t>
      </w:r>
      <w:r w:rsidRPr="001142FB">
        <w:rPr>
          <w:sz w:val="28"/>
          <w:szCs w:val="28"/>
        </w:rPr>
        <w:t xml:space="preserve"> тонны органического на</w:t>
      </w:r>
      <w:r w:rsidR="00160B08" w:rsidRPr="001142FB">
        <w:rPr>
          <w:sz w:val="28"/>
          <w:szCs w:val="28"/>
        </w:rPr>
        <w:t>турального удобрения «Биогумус»</w:t>
      </w:r>
      <w:r w:rsidR="00D46C4F">
        <w:rPr>
          <w:sz w:val="28"/>
          <w:szCs w:val="28"/>
        </w:rPr>
        <w:t>,</w:t>
      </w:r>
      <w:r w:rsidRPr="001142FB">
        <w:rPr>
          <w:sz w:val="28"/>
          <w:szCs w:val="28"/>
        </w:rPr>
        <w:t xml:space="preserve"> произведено </w:t>
      </w:r>
      <w:r w:rsidR="00206604">
        <w:rPr>
          <w:sz w:val="28"/>
          <w:szCs w:val="28"/>
        </w:rPr>
        <w:t>40,4</w:t>
      </w:r>
      <w:r w:rsidRPr="001142FB">
        <w:rPr>
          <w:sz w:val="28"/>
          <w:szCs w:val="28"/>
        </w:rPr>
        <w:t xml:space="preserve"> тонн древесного угля.</w:t>
      </w:r>
    </w:p>
    <w:p w14:paraId="5944DEB9" w14:textId="77777777" w:rsidR="00207BFA" w:rsidRPr="001142FB" w:rsidRDefault="00207BFA" w:rsidP="001142FB">
      <w:pPr>
        <w:pStyle w:val="a4"/>
        <w:ind w:firstLine="539"/>
        <w:rPr>
          <w:sz w:val="28"/>
          <w:szCs w:val="28"/>
        </w:rPr>
      </w:pPr>
      <w:r w:rsidRPr="001142FB">
        <w:rPr>
          <w:sz w:val="28"/>
          <w:szCs w:val="28"/>
        </w:rPr>
        <w:t xml:space="preserve">Производимые заводом </w:t>
      </w:r>
      <w:proofErr w:type="gramStart"/>
      <w:r w:rsidRPr="001142FB">
        <w:rPr>
          <w:sz w:val="28"/>
          <w:szCs w:val="28"/>
        </w:rPr>
        <w:t>торфяные  брикеты</w:t>
      </w:r>
      <w:proofErr w:type="gramEnd"/>
      <w:r w:rsidRPr="001142FB">
        <w:rPr>
          <w:sz w:val="28"/>
          <w:szCs w:val="28"/>
        </w:rPr>
        <w:t xml:space="preserve">, удобрение «Биогумус», древесный уголь выпущены в соответствии с техническими условиями. </w:t>
      </w:r>
    </w:p>
    <w:p w14:paraId="422145EF" w14:textId="77777777" w:rsidR="00207BFA" w:rsidRPr="001142FB" w:rsidRDefault="00207BFA" w:rsidP="001142FB">
      <w:pPr>
        <w:pStyle w:val="a4"/>
        <w:ind w:firstLine="539"/>
        <w:rPr>
          <w:sz w:val="28"/>
          <w:szCs w:val="28"/>
        </w:rPr>
      </w:pPr>
      <w:r w:rsidRPr="001142FB">
        <w:rPr>
          <w:sz w:val="28"/>
          <w:szCs w:val="28"/>
        </w:rPr>
        <w:lastRenderedPageBreak/>
        <w:t xml:space="preserve">В целях повышения качества продукции в </w:t>
      </w:r>
      <w:r w:rsidR="00247308" w:rsidRPr="001142FB">
        <w:rPr>
          <w:sz w:val="28"/>
          <w:szCs w:val="28"/>
        </w:rPr>
        <w:t>январь-</w:t>
      </w:r>
      <w:r w:rsidR="005A3284" w:rsidRPr="001142FB">
        <w:rPr>
          <w:sz w:val="28"/>
          <w:szCs w:val="28"/>
        </w:rPr>
        <w:t xml:space="preserve"> </w:t>
      </w:r>
      <w:r w:rsidR="00206604">
        <w:rPr>
          <w:sz w:val="28"/>
          <w:szCs w:val="28"/>
        </w:rPr>
        <w:t>декабрь</w:t>
      </w:r>
      <w:r w:rsidR="00D46C4F" w:rsidRPr="00B66549">
        <w:rPr>
          <w:sz w:val="28"/>
          <w:szCs w:val="28"/>
        </w:rPr>
        <w:t xml:space="preserve"> </w:t>
      </w:r>
      <w:r w:rsidR="000D396B" w:rsidRPr="001142FB">
        <w:rPr>
          <w:sz w:val="28"/>
          <w:szCs w:val="28"/>
        </w:rPr>
        <w:t>202</w:t>
      </w:r>
      <w:r w:rsidR="005A4C14" w:rsidRPr="001142FB">
        <w:rPr>
          <w:sz w:val="28"/>
          <w:szCs w:val="28"/>
        </w:rPr>
        <w:t>4</w:t>
      </w:r>
      <w:r w:rsidR="00F81D6C" w:rsidRPr="001142FB">
        <w:rPr>
          <w:sz w:val="28"/>
          <w:szCs w:val="28"/>
        </w:rPr>
        <w:t xml:space="preserve"> </w:t>
      </w:r>
      <w:r w:rsidRPr="001142FB">
        <w:rPr>
          <w:sz w:val="28"/>
          <w:szCs w:val="28"/>
        </w:rPr>
        <w:t>года проводились следующие мероприятия:</w:t>
      </w:r>
    </w:p>
    <w:p w14:paraId="1184BCCA" w14:textId="77777777" w:rsidR="00207BFA" w:rsidRPr="001142FB" w:rsidRDefault="000D396B" w:rsidP="001142FB">
      <w:pPr>
        <w:pStyle w:val="a4"/>
        <w:ind w:firstLine="539"/>
        <w:rPr>
          <w:sz w:val="28"/>
          <w:szCs w:val="28"/>
        </w:rPr>
      </w:pPr>
      <w:r w:rsidRPr="001142FB">
        <w:rPr>
          <w:sz w:val="28"/>
          <w:szCs w:val="28"/>
        </w:rPr>
        <w:t xml:space="preserve">- </w:t>
      </w:r>
      <w:r w:rsidR="00207BFA" w:rsidRPr="001142FB">
        <w:rPr>
          <w:sz w:val="28"/>
          <w:szCs w:val="28"/>
        </w:rPr>
        <w:t>осуществлялся контроль качества ремонта и регулировки технологического оборудования по добыче и переработке торфа;</w:t>
      </w:r>
    </w:p>
    <w:p w14:paraId="2C4B587E" w14:textId="77777777" w:rsidR="00207BFA" w:rsidRPr="001142FB" w:rsidRDefault="000D396B" w:rsidP="001142FB">
      <w:pPr>
        <w:pStyle w:val="a4"/>
        <w:ind w:firstLine="539"/>
        <w:rPr>
          <w:sz w:val="28"/>
          <w:szCs w:val="28"/>
        </w:rPr>
      </w:pPr>
      <w:r w:rsidRPr="001142FB">
        <w:rPr>
          <w:sz w:val="28"/>
          <w:szCs w:val="28"/>
        </w:rPr>
        <w:t xml:space="preserve">- </w:t>
      </w:r>
      <w:r w:rsidR="00207BFA" w:rsidRPr="001142FB">
        <w:rPr>
          <w:sz w:val="28"/>
          <w:szCs w:val="28"/>
        </w:rPr>
        <w:t>осуществлялась своевременное техническое обслуживание, ремонт и замена рабочих элементов оборудования в технологических процессах производства торфяных брикетов;</w:t>
      </w:r>
    </w:p>
    <w:p w14:paraId="618E9BB5" w14:textId="77777777" w:rsidR="00207BFA" w:rsidRPr="001142FB" w:rsidRDefault="000D396B" w:rsidP="001142FB">
      <w:pPr>
        <w:pStyle w:val="a4"/>
        <w:ind w:firstLine="539"/>
        <w:rPr>
          <w:sz w:val="28"/>
          <w:szCs w:val="28"/>
        </w:rPr>
      </w:pPr>
      <w:r w:rsidRPr="001142FB">
        <w:rPr>
          <w:sz w:val="28"/>
          <w:szCs w:val="28"/>
        </w:rPr>
        <w:t xml:space="preserve">- </w:t>
      </w:r>
      <w:r w:rsidR="00207BFA" w:rsidRPr="001142FB">
        <w:rPr>
          <w:sz w:val="28"/>
          <w:szCs w:val="28"/>
        </w:rPr>
        <w:t>проводился оперативный и приемочный контроль качества продукции;</w:t>
      </w:r>
    </w:p>
    <w:p w14:paraId="36F868F6" w14:textId="77777777" w:rsidR="00207BFA" w:rsidRPr="001142FB" w:rsidRDefault="000D396B" w:rsidP="001142FB">
      <w:pPr>
        <w:pStyle w:val="a4"/>
        <w:ind w:firstLine="539"/>
        <w:rPr>
          <w:sz w:val="28"/>
          <w:szCs w:val="28"/>
        </w:rPr>
      </w:pPr>
      <w:r w:rsidRPr="001142FB">
        <w:rPr>
          <w:sz w:val="28"/>
          <w:szCs w:val="28"/>
        </w:rPr>
        <w:t xml:space="preserve">- </w:t>
      </w:r>
      <w:r w:rsidR="00207BFA" w:rsidRPr="001142FB">
        <w:rPr>
          <w:sz w:val="28"/>
          <w:szCs w:val="28"/>
        </w:rPr>
        <w:t>осуществлялись мероприятия по обеспечению сохранности выпущенной продукции, сырья.</w:t>
      </w:r>
    </w:p>
    <w:p w14:paraId="72DF8905" w14:textId="77777777" w:rsidR="00207BFA" w:rsidRPr="001142FB" w:rsidRDefault="00207BFA" w:rsidP="001142FB">
      <w:pPr>
        <w:pStyle w:val="a4"/>
        <w:ind w:firstLine="539"/>
        <w:rPr>
          <w:sz w:val="28"/>
          <w:szCs w:val="28"/>
        </w:rPr>
      </w:pPr>
    </w:p>
    <w:p w14:paraId="049874FD" w14:textId="77777777" w:rsidR="00207BFA" w:rsidRPr="001142FB" w:rsidRDefault="00207BFA" w:rsidP="001142FB">
      <w:pPr>
        <w:pStyle w:val="a4"/>
        <w:ind w:firstLine="539"/>
        <w:rPr>
          <w:b/>
          <w:sz w:val="28"/>
          <w:szCs w:val="28"/>
          <w:u w:val="single"/>
        </w:rPr>
      </w:pPr>
      <w:r w:rsidRPr="001142FB">
        <w:rPr>
          <w:b/>
          <w:sz w:val="28"/>
          <w:szCs w:val="28"/>
          <w:u w:val="single"/>
        </w:rPr>
        <w:t>Товарная продукция, структура затрат, рентабельность, цена и ценообразование</w:t>
      </w:r>
    </w:p>
    <w:p w14:paraId="67CCBE3D" w14:textId="77777777" w:rsidR="00207BFA" w:rsidRPr="001142FB" w:rsidRDefault="00207BFA" w:rsidP="001142FB">
      <w:pPr>
        <w:pStyle w:val="a4"/>
        <w:ind w:firstLine="539"/>
        <w:rPr>
          <w:sz w:val="28"/>
          <w:szCs w:val="28"/>
        </w:rPr>
      </w:pPr>
    </w:p>
    <w:p w14:paraId="34AB0A12" w14:textId="77777777" w:rsidR="00207BFA" w:rsidRPr="001142FB" w:rsidRDefault="009F1AA4" w:rsidP="001142FB">
      <w:pPr>
        <w:pStyle w:val="a4"/>
        <w:ind w:firstLine="539"/>
        <w:rPr>
          <w:sz w:val="28"/>
          <w:szCs w:val="28"/>
        </w:rPr>
      </w:pPr>
      <w:r w:rsidRPr="001142FB">
        <w:rPr>
          <w:sz w:val="28"/>
          <w:szCs w:val="28"/>
        </w:rPr>
        <w:t xml:space="preserve">За </w:t>
      </w:r>
      <w:r w:rsidR="00F81D6C" w:rsidRPr="001142FB">
        <w:rPr>
          <w:sz w:val="28"/>
          <w:szCs w:val="28"/>
        </w:rPr>
        <w:t>январь</w:t>
      </w:r>
      <w:r w:rsidR="00311329" w:rsidRPr="001142FB">
        <w:rPr>
          <w:sz w:val="28"/>
          <w:szCs w:val="28"/>
        </w:rPr>
        <w:t xml:space="preserve"> </w:t>
      </w:r>
      <w:r w:rsidR="00F81D6C" w:rsidRPr="001142FB">
        <w:rPr>
          <w:sz w:val="28"/>
          <w:szCs w:val="28"/>
        </w:rPr>
        <w:t>-</w:t>
      </w:r>
      <w:r w:rsidR="00247308" w:rsidRPr="001142FB">
        <w:rPr>
          <w:sz w:val="28"/>
          <w:szCs w:val="28"/>
        </w:rPr>
        <w:t xml:space="preserve"> </w:t>
      </w:r>
      <w:r w:rsidR="00206604">
        <w:rPr>
          <w:sz w:val="28"/>
          <w:szCs w:val="28"/>
        </w:rPr>
        <w:t>декабрь</w:t>
      </w:r>
      <w:r w:rsidR="00D46C4F" w:rsidRPr="00B66549">
        <w:rPr>
          <w:sz w:val="28"/>
          <w:szCs w:val="28"/>
        </w:rPr>
        <w:t xml:space="preserve"> </w:t>
      </w:r>
      <w:proofErr w:type="gramStart"/>
      <w:r w:rsidR="005A4C14" w:rsidRPr="001142FB">
        <w:rPr>
          <w:sz w:val="28"/>
          <w:szCs w:val="28"/>
        </w:rPr>
        <w:t>2024</w:t>
      </w:r>
      <w:r w:rsidR="00F81D6C" w:rsidRPr="001142FB">
        <w:rPr>
          <w:sz w:val="28"/>
          <w:szCs w:val="28"/>
        </w:rPr>
        <w:t xml:space="preserve"> </w:t>
      </w:r>
      <w:r w:rsidR="00555A46" w:rsidRPr="001142FB">
        <w:rPr>
          <w:sz w:val="28"/>
          <w:szCs w:val="28"/>
        </w:rPr>
        <w:t xml:space="preserve"> года</w:t>
      </w:r>
      <w:proofErr w:type="gramEnd"/>
      <w:r w:rsidR="00555A46" w:rsidRPr="001142FB">
        <w:rPr>
          <w:sz w:val="28"/>
          <w:szCs w:val="28"/>
        </w:rPr>
        <w:t xml:space="preserve"> </w:t>
      </w:r>
      <w:r w:rsidR="00207BFA" w:rsidRPr="001142FB">
        <w:rPr>
          <w:sz w:val="28"/>
          <w:szCs w:val="28"/>
        </w:rPr>
        <w:t xml:space="preserve">произведено промышленной продукции (работ, услуг) в фактических отпускных ценах  на сумму </w:t>
      </w:r>
      <w:r w:rsidR="00206604">
        <w:rPr>
          <w:sz w:val="28"/>
          <w:szCs w:val="28"/>
        </w:rPr>
        <w:t>15415</w:t>
      </w:r>
      <w:r w:rsidR="00EE7D26" w:rsidRPr="001142FB">
        <w:rPr>
          <w:sz w:val="28"/>
          <w:szCs w:val="28"/>
        </w:rPr>
        <w:t xml:space="preserve"> тыс</w:t>
      </w:r>
      <w:r w:rsidR="00207BFA" w:rsidRPr="001142FB">
        <w:rPr>
          <w:sz w:val="28"/>
          <w:szCs w:val="28"/>
        </w:rPr>
        <w:t>. руб.</w:t>
      </w:r>
    </w:p>
    <w:p w14:paraId="20AE1B33" w14:textId="77777777" w:rsidR="00207BFA" w:rsidRPr="001142FB" w:rsidRDefault="00207BFA" w:rsidP="001142FB">
      <w:pPr>
        <w:pStyle w:val="a4"/>
        <w:ind w:firstLine="539"/>
        <w:rPr>
          <w:sz w:val="28"/>
          <w:szCs w:val="28"/>
        </w:rPr>
      </w:pPr>
      <w:r w:rsidRPr="001142FB">
        <w:rPr>
          <w:sz w:val="28"/>
          <w:szCs w:val="28"/>
        </w:rPr>
        <w:t xml:space="preserve">Себестоимость </w:t>
      </w:r>
      <w:proofErr w:type="gramStart"/>
      <w:r w:rsidRPr="001142FB">
        <w:rPr>
          <w:sz w:val="28"/>
          <w:szCs w:val="28"/>
        </w:rPr>
        <w:t>производства  тонны</w:t>
      </w:r>
      <w:proofErr w:type="gramEnd"/>
      <w:r w:rsidRPr="001142FB">
        <w:rPr>
          <w:sz w:val="28"/>
          <w:szCs w:val="28"/>
        </w:rPr>
        <w:t xml:space="preserve"> топливных брикетов </w:t>
      </w:r>
      <w:r w:rsidR="00D46C4F">
        <w:rPr>
          <w:sz w:val="28"/>
          <w:szCs w:val="28"/>
        </w:rPr>
        <w:t>13</w:t>
      </w:r>
      <w:r w:rsidR="00206604">
        <w:rPr>
          <w:sz w:val="28"/>
          <w:szCs w:val="28"/>
        </w:rPr>
        <w:t>0</w:t>
      </w:r>
      <w:r w:rsidR="00D46C4F">
        <w:rPr>
          <w:sz w:val="28"/>
          <w:szCs w:val="28"/>
        </w:rPr>
        <w:t>,8</w:t>
      </w:r>
      <w:r w:rsidR="00206604">
        <w:rPr>
          <w:sz w:val="28"/>
          <w:szCs w:val="28"/>
        </w:rPr>
        <w:t>3</w:t>
      </w:r>
      <w:r w:rsidR="00720864" w:rsidRPr="001142FB">
        <w:rPr>
          <w:sz w:val="28"/>
          <w:szCs w:val="28"/>
        </w:rPr>
        <w:t xml:space="preserve"> </w:t>
      </w:r>
      <w:r w:rsidRPr="001142FB">
        <w:rPr>
          <w:sz w:val="28"/>
          <w:szCs w:val="28"/>
        </w:rPr>
        <w:t>рублей.</w:t>
      </w:r>
    </w:p>
    <w:p w14:paraId="52563204" w14:textId="77777777" w:rsidR="00207BFA" w:rsidRPr="001142FB" w:rsidRDefault="00207BFA" w:rsidP="001142FB">
      <w:pPr>
        <w:pStyle w:val="a4"/>
        <w:ind w:firstLine="539"/>
        <w:rPr>
          <w:sz w:val="28"/>
          <w:szCs w:val="28"/>
        </w:rPr>
      </w:pPr>
      <w:r w:rsidRPr="001142FB">
        <w:rPr>
          <w:sz w:val="28"/>
          <w:szCs w:val="28"/>
        </w:rPr>
        <w:t xml:space="preserve">Рентабельность производства тонны топливных брикетов </w:t>
      </w:r>
      <w:r w:rsidR="00D35209">
        <w:rPr>
          <w:sz w:val="28"/>
          <w:szCs w:val="28"/>
        </w:rPr>
        <w:t>14,0</w:t>
      </w:r>
      <w:r w:rsidR="00561008" w:rsidRPr="001142FB">
        <w:rPr>
          <w:sz w:val="28"/>
          <w:szCs w:val="28"/>
        </w:rPr>
        <w:t xml:space="preserve"> </w:t>
      </w:r>
      <w:r w:rsidRPr="001142FB">
        <w:rPr>
          <w:sz w:val="28"/>
          <w:szCs w:val="28"/>
        </w:rPr>
        <w:t>процента</w:t>
      </w:r>
      <w:r w:rsidR="006060CE" w:rsidRPr="001142FB">
        <w:rPr>
          <w:sz w:val="28"/>
          <w:szCs w:val="28"/>
        </w:rPr>
        <w:t>.</w:t>
      </w:r>
    </w:p>
    <w:p w14:paraId="4FC9B006" w14:textId="77777777" w:rsidR="00052E14" w:rsidRPr="00B66549" w:rsidRDefault="00052E14" w:rsidP="001142FB">
      <w:pPr>
        <w:pStyle w:val="a4"/>
        <w:ind w:firstLine="539"/>
        <w:rPr>
          <w:color w:val="FF0000"/>
          <w:sz w:val="28"/>
          <w:szCs w:val="28"/>
        </w:rPr>
      </w:pPr>
    </w:p>
    <w:p w14:paraId="0772B797" w14:textId="77777777" w:rsidR="00780BA5" w:rsidRPr="00DF5EBC" w:rsidRDefault="00780BA5" w:rsidP="001142FB">
      <w:pPr>
        <w:pStyle w:val="a4"/>
        <w:ind w:firstLine="539"/>
        <w:rPr>
          <w:b/>
          <w:sz w:val="28"/>
          <w:szCs w:val="28"/>
          <w:u w:val="single"/>
        </w:rPr>
      </w:pPr>
      <w:r w:rsidRPr="00DF5EBC">
        <w:rPr>
          <w:b/>
          <w:sz w:val="28"/>
          <w:szCs w:val="28"/>
          <w:u w:val="single"/>
        </w:rPr>
        <w:t>Структура затрат на производство продукции</w:t>
      </w:r>
    </w:p>
    <w:p w14:paraId="56F9D46D" w14:textId="77777777" w:rsidR="00780BA5" w:rsidRPr="00DF5EBC" w:rsidRDefault="00780BA5" w:rsidP="001142FB">
      <w:pPr>
        <w:pStyle w:val="a4"/>
        <w:ind w:firstLine="539"/>
        <w:rPr>
          <w:b/>
          <w:sz w:val="28"/>
          <w:szCs w:val="28"/>
        </w:rPr>
      </w:pPr>
    </w:p>
    <w:tbl>
      <w:tblPr>
        <w:tblW w:w="105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44"/>
        <w:gridCol w:w="1560"/>
        <w:gridCol w:w="1559"/>
        <w:gridCol w:w="1276"/>
        <w:gridCol w:w="1492"/>
      </w:tblGrid>
      <w:tr w:rsidR="00DF5EBC" w:rsidRPr="00DF5EBC" w14:paraId="12D31869" w14:textId="77777777" w:rsidTr="00707700">
        <w:trPr>
          <w:cantSplit/>
          <w:trHeight w:val="135"/>
        </w:trPr>
        <w:tc>
          <w:tcPr>
            <w:tcW w:w="4644" w:type="dxa"/>
            <w:vMerge w:val="restart"/>
            <w:vAlign w:val="center"/>
          </w:tcPr>
          <w:p w14:paraId="495738C2" w14:textId="77777777" w:rsidR="00780BA5" w:rsidRPr="00DF5EBC" w:rsidRDefault="00780BA5" w:rsidP="001142FB">
            <w:pPr>
              <w:pStyle w:val="a4"/>
              <w:ind w:right="92" w:firstLine="539"/>
              <w:rPr>
                <w:sz w:val="26"/>
                <w:szCs w:val="26"/>
              </w:rPr>
            </w:pPr>
          </w:p>
          <w:p w14:paraId="3229382E" w14:textId="77777777" w:rsidR="00780BA5" w:rsidRPr="00DF5EBC" w:rsidRDefault="00780BA5" w:rsidP="001142FB">
            <w:pPr>
              <w:pStyle w:val="a4"/>
              <w:rPr>
                <w:sz w:val="26"/>
                <w:szCs w:val="26"/>
              </w:rPr>
            </w:pPr>
            <w:r w:rsidRPr="00DF5EBC">
              <w:rPr>
                <w:sz w:val="26"/>
                <w:szCs w:val="26"/>
              </w:rPr>
              <w:t>Статьи затрат</w:t>
            </w:r>
          </w:p>
        </w:tc>
        <w:tc>
          <w:tcPr>
            <w:tcW w:w="3119" w:type="dxa"/>
            <w:gridSpan w:val="2"/>
            <w:vAlign w:val="center"/>
          </w:tcPr>
          <w:p w14:paraId="725CFE0C" w14:textId="5A7F24D4" w:rsidR="00780BA5" w:rsidRPr="00DF5EBC" w:rsidRDefault="00780BA5" w:rsidP="001142FB">
            <w:pPr>
              <w:pStyle w:val="a4"/>
              <w:rPr>
                <w:sz w:val="26"/>
                <w:szCs w:val="26"/>
              </w:rPr>
            </w:pPr>
            <w:r w:rsidRPr="00DF5EBC">
              <w:rPr>
                <w:sz w:val="26"/>
                <w:szCs w:val="26"/>
              </w:rPr>
              <w:t xml:space="preserve">        На 01.</w:t>
            </w:r>
            <w:r w:rsidR="00D8033A">
              <w:rPr>
                <w:sz w:val="26"/>
                <w:szCs w:val="26"/>
                <w:lang w:val="en-US"/>
              </w:rPr>
              <w:t>01</w:t>
            </w:r>
            <w:r w:rsidRPr="00DF5EBC">
              <w:rPr>
                <w:sz w:val="26"/>
                <w:szCs w:val="26"/>
              </w:rPr>
              <w:t>.202</w:t>
            </w:r>
            <w:r w:rsidR="00D8033A">
              <w:rPr>
                <w:sz w:val="26"/>
                <w:szCs w:val="26"/>
                <w:lang w:val="en-US"/>
              </w:rPr>
              <w:t>5</w:t>
            </w:r>
            <w:r w:rsidRPr="00DF5EBC">
              <w:rPr>
                <w:sz w:val="26"/>
                <w:szCs w:val="26"/>
              </w:rPr>
              <w:t xml:space="preserve"> год</w:t>
            </w:r>
          </w:p>
        </w:tc>
        <w:tc>
          <w:tcPr>
            <w:tcW w:w="2768" w:type="dxa"/>
            <w:gridSpan w:val="2"/>
            <w:vAlign w:val="center"/>
          </w:tcPr>
          <w:p w14:paraId="748AFB2E" w14:textId="556D516D" w:rsidR="00780BA5" w:rsidRPr="00DF5EBC" w:rsidRDefault="00780BA5" w:rsidP="001142FB">
            <w:pPr>
              <w:pStyle w:val="a4"/>
              <w:rPr>
                <w:sz w:val="26"/>
                <w:szCs w:val="26"/>
              </w:rPr>
            </w:pPr>
            <w:r w:rsidRPr="00DF5EBC">
              <w:rPr>
                <w:sz w:val="26"/>
                <w:szCs w:val="26"/>
              </w:rPr>
              <w:t xml:space="preserve">        На 01.</w:t>
            </w:r>
            <w:r w:rsidR="00D902A2">
              <w:rPr>
                <w:sz w:val="26"/>
                <w:szCs w:val="26"/>
              </w:rPr>
              <w:t>01</w:t>
            </w:r>
            <w:r w:rsidRPr="00DF5EBC">
              <w:rPr>
                <w:sz w:val="26"/>
                <w:szCs w:val="26"/>
              </w:rPr>
              <w:t>.202</w:t>
            </w:r>
            <w:r w:rsidR="00D902A2">
              <w:rPr>
                <w:sz w:val="26"/>
                <w:szCs w:val="26"/>
              </w:rPr>
              <w:t>4</w:t>
            </w:r>
            <w:r w:rsidRPr="00DF5EBC">
              <w:rPr>
                <w:sz w:val="26"/>
                <w:szCs w:val="26"/>
              </w:rPr>
              <w:t xml:space="preserve"> год </w:t>
            </w:r>
          </w:p>
        </w:tc>
      </w:tr>
      <w:tr w:rsidR="00DF5EBC" w:rsidRPr="00DF5EBC" w14:paraId="74736645" w14:textId="77777777" w:rsidTr="00707700">
        <w:trPr>
          <w:cantSplit/>
          <w:trHeight w:val="135"/>
        </w:trPr>
        <w:tc>
          <w:tcPr>
            <w:tcW w:w="4644" w:type="dxa"/>
            <w:vMerge/>
            <w:vAlign w:val="center"/>
          </w:tcPr>
          <w:p w14:paraId="475C41FF" w14:textId="77777777" w:rsidR="00780BA5" w:rsidRPr="00DF5EBC" w:rsidRDefault="00780BA5" w:rsidP="001142FB">
            <w:pPr>
              <w:pStyle w:val="a4"/>
              <w:ind w:firstLine="539"/>
              <w:rPr>
                <w:sz w:val="26"/>
                <w:szCs w:val="26"/>
              </w:rPr>
            </w:pPr>
          </w:p>
        </w:tc>
        <w:tc>
          <w:tcPr>
            <w:tcW w:w="1560" w:type="dxa"/>
            <w:vAlign w:val="center"/>
          </w:tcPr>
          <w:p w14:paraId="395CA2E9" w14:textId="77777777" w:rsidR="00780BA5" w:rsidRPr="00DF5EBC" w:rsidRDefault="00780BA5" w:rsidP="001142FB">
            <w:pPr>
              <w:pStyle w:val="a4"/>
              <w:rPr>
                <w:sz w:val="26"/>
                <w:szCs w:val="26"/>
              </w:rPr>
            </w:pPr>
            <w:proofErr w:type="spellStart"/>
            <w:r w:rsidRPr="00DF5EBC">
              <w:rPr>
                <w:sz w:val="26"/>
                <w:szCs w:val="26"/>
              </w:rPr>
              <w:t>тыс.руб</w:t>
            </w:r>
            <w:proofErr w:type="spellEnd"/>
            <w:r w:rsidRPr="00DF5EBC">
              <w:rPr>
                <w:sz w:val="26"/>
                <w:szCs w:val="26"/>
              </w:rPr>
              <w:t>.</w:t>
            </w:r>
          </w:p>
        </w:tc>
        <w:tc>
          <w:tcPr>
            <w:tcW w:w="1559" w:type="dxa"/>
            <w:vAlign w:val="center"/>
          </w:tcPr>
          <w:p w14:paraId="31E2A53A" w14:textId="77777777" w:rsidR="00780BA5" w:rsidRPr="00DF5EBC" w:rsidRDefault="00780BA5" w:rsidP="001142FB">
            <w:pPr>
              <w:pStyle w:val="a4"/>
              <w:rPr>
                <w:sz w:val="26"/>
                <w:szCs w:val="26"/>
              </w:rPr>
            </w:pPr>
            <w:proofErr w:type="gramStart"/>
            <w:r w:rsidRPr="00DF5EBC">
              <w:rPr>
                <w:sz w:val="26"/>
                <w:szCs w:val="26"/>
              </w:rPr>
              <w:t>Удельный  вес</w:t>
            </w:r>
            <w:proofErr w:type="gramEnd"/>
            <w:r w:rsidRPr="00DF5EBC">
              <w:rPr>
                <w:sz w:val="26"/>
                <w:szCs w:val="26"/>
              </w:rPr>
              <w:t xml:space="preserve"> %</w:t>
            </w:r>
          </w:p>
        </w:tc>
        <w:tc>
          <w:tcPr>
            <w:tcW w:w="1276" w:type="dxa"/>
            <w:vAlign w:val="center"/>
          </w:tcPr>
          <w:p w14:paraId="5EE98114" w14:textId="77777777" w:rsidR="00780BA5" w:rsidRPr="00DF5EBC" w:rsidRDefault="00780BA5" w:rsidP="001142FB">
            <w:pPr>
              <w:pStyle w:val="a4"/>
              <w:rPr>
                <w:sz w:val="26"/>
                <w:szCs w:val="26"/>
              </w:rPr>
            </w:pPr>
            <w:proofErr w:type="spellStart"/>
            <w:r w:rsidRPr="00DF5EBC">
              <w:rPr>
                <w:sz w:val="26"/>
                <w:szCs w:val="26"/>
              </w:rPr>
              <w:t>тыс.руб</w:t>
            </w:r>
            <w:proofErr w:type="spellEnd"/>
            <w:r w:rsidRPr="00DF5EBC">
              <w:rPr>
                <w:sz w:val="26"/>
                <w:szCs w:val="26"/>
              </w:rPr>
              <w:t>.</w:t>
            </w:r>
          </w:p>
        </w:tc>
        <w:tc>
          <w:tcPr>
            <w:tcW w:w="1492" w:type="dxa"/>
            <w:vAlign w:val="center"/>
          </w:tcPr>
          <w:p w14:paraId="3F09C265" w14:textId="77777777" w:rsidR="00780BA5" w:rsidRPr="00DF5EBC" w:rsidRDefault="00780BA5" w:rsidP="001142FB">
            <w:pPr>
              <w:pStyle w:val="a4"/>
              <w:rPr>
                <w:sz w:val="26"/>
                <w:szCs w:val="26"/>
              </w:rPr>
            </w:pPr>
            <w:proofErr w:type="gramStart"/>
            <w:r w:rsidRPr="00DF5EBC">
              <w:rPr>
                <w:sz w:val="26"/>
                <w:szCs w:val="26"/>
              </w:rPr>
              <w:t>Удельный  вес</w:t>
            </w:r>
            <w:proofErr w:type="gramEnd"/>
            <w:r w:rsidRPr="00DF5EBC">
              <w:rPr>
                <w:sz w:val="26"/>
                <w:szCs w:val="26"/>
              </w:rPr>
              <w:t xml:space="preserve"> %</w:t>
            </w:r>
          </w:p>
        </w:tc>
      </w:tr>
      <w:tr w:rsidR="00DF5EBC" w:rsidRPr="00DF5EBC" w14:paraId="021A1162" w14:textId="77777777" w:rsidTr="00707700">
        <w:trPr>
          <w:cantSplit/>
          <w:trHeight w:val="135"/>
        </w:trPr>
        <w:tc>
          <w:tcPr>
            <w:tcW w:w="4644" w:type="dxa"/>
            <w:vAlign w:val="center"/>
          </w:tcPr>
          <w:p w14:paraId="0A274D25" w14:textId="77777777" w:rsidR="00A45FDA" w:rsidRPr="00DF5EBC" w:rsidRDefault="00A45FDA" w:rsidP="001142FB">
            <w:pPr>
              <w:pStyle w:val="a4"/>
              <w:jc w:val="left"/>
              <w:rPr>
                <w:sz w:val="26"/>
                <w:szCs w:val="26"/>
              </w:rPr>
            </w:pPr>
            <w:r w:rsidRPr="00DF5EBC">
              <w:rPr>
                <w:sz w:val="26"/>
                <w:szCs w:val="26"/>
              </w:rPr>
              <w:t xml:space="preserve">     Материальные </w:t>
            </w:r>
            <w:proofErr w:type="gramStart"/>
            <w:r w:rsidRPr="00DF5EBC">
              <w:rPr>
                <w:sz w:val="26"/>
                <w:szCs w:val="26"/>
              </w:rPr>
              <w:t>затраты ,из</w:t>
            </w:r>
            <w:proofErr w:type="gramEnd"/>
            <w:r w:rsidRPr="00DF5EBC">
              <w:rPr>
                <w:sz w:val="26"/>
                <w:szCs w:val="26"/>
              </w:rPr>
              <w:t xml:space="preserve"> них :</w:t>
            </w:r>
          </w:p>
        </w:tc>
        <w:tc>
          <w:tcPr>
            <w:tcW w:w="1560" w:type="dxa"/>
            <w:vAlign w:val="center"/>
          </w:tcPr>
          <w:p w14:paraId="20C74375" w14:textId="4F8F0BAC" w:rsidR="00A45FDA" w:rsidRPr="00DF5EBC" w:rsidRDefault="00D902A2" w:rsidP="001142FB">
            <w:pPr>
              <w:pStyle w:val="a4"/>
              <w:jc w:val="right"/>
              <w:rPr>
                <w:sz w:val="26"/>
                <w:szCs w:val="26"/>
              </w:rPr>
            </w:pPr>
            <w:r>
              <w:rPr>
                <w:sz w:val="26"/>
                <w:szCs w:val="26"/>
              </w:rPr>
              <w:t>4554</w:t>
            </w:r>
          </w:p>
        </w:tc>
        <w:tc>
          <w:tcPr>
            <w:tcW w:w="1559" w:type="dxa"/>
            <w:vAlign w:val="center"/>
          </w:tcPr>
          <w:p w14:paraId="1773B021" w14:textId="2CF0680E" w:rsidR="00A45FDA" w:rsidRPr="00DF5EBC" w:rsidRDefault="006E1057" w:rsidP="001142FB">
            <w:pPr>
              <w:pStyle w:val="a4"/>
              <w:ind w:firstLine="539"/>
              <w:jc w:val="right"/>
              <w:rPr>
                <w:sz w:val="26"/>
                <w:szCs w:val="26"/>
              </w:rPr>
            </w:pPr>
            <w:r>
              <w:rPr>
                <w:sz w:val="26"/>
                <w:szCs w:val="26"/>
              </w:rPr>
              <w:t>31,43</w:t>
            </w:r>
          </w:p>
        </w:tc>
        <w:tc>
          <w:tcPr>
            <w:tcW w:w="1276" w:type="dxa"/>
            <w:vAlign w:val="center"/>
          </w:tcPr>
          <w:p w14:paraId="4C38A68C" w14:textId="5664ED03" w:rsidR="00A45FDA" w:rsidRPr="00DF5EBC" w:rsidRDefault="00D902A2" w:rsidP="001142FB">
            <w:pPr>
              <w:pStyle w:val="a4"/>
              <w:jc w:val="right"/>
              <w:rPr>
                <w:sz w:val="26"/>
                <w:szCs w:val="26"/>
              </w:rPr>
            </w:pPr>
            <w:r>
              <w:rPr>
                <w:sz w:val="26"/>
                <w:szCs w:val="26"/>
              </w:rPr>
              <w:t>4635</w:t>
            </w:r>
          </w:p>
        </w:tc>
        <w:tc>
          <w:tcPr>
            <w:tcW w:w="1492" w:type="dxa"/>
            <w:vAlign w:val="center"/>
          </w:tcPr>
          <w:p w14:paraId="345A2A6B" w14:textId="1F146060" w:rsidR="00A45FDA" w:rsidRPr="00DF5EBC" w:rsidRDefault="00D902A2" w:rsidP="001142FB">
            <w:pPr>
              <w:pStyle w:val="a4"/>
              <w:ind w:firstLine="539"/>
              <w:jc w:val="right"/>
              <w:rPr>
                <w:sz w:val="26"/>
                <w:szCs w:val="26"/>
              </w:rPr>
            </w:pPr>
            <w:r>
              <w:rPr>
                <w:sz w:val="26"/>
                <w:szCs w:val="26"/>
              </w:rPr>
              <w:t>32,71</w:t>
            </w:r>
          </w:p>
        </w:tc>
      </w:tr>
      <w:tr w:rsidR="00DF5EBC" w:rsidRPr="00DF5EBC" w14:paraId="225D046C" w14:textId="77777777" w:rsidTr="00707700">
        <w:trPr>
          <w:cantSplit/>
          <w:trHeight w:val="1044"/>
        </w:trPr>
        <w:tc>
          <w:tcPr>
            <w:tcW w:w="4644" w:type="dxa"/>
            <w:vAlign w:val="center"/>
          </w:tcPr>
          <w:p w14:paraId="3D198D28" w14:textId="77777777" w:rsidR="00A45FDA" w:rsidRPr="00DF5EBC" w:rsidRDefault="00A45FDA" w:rsidP="001142FB">
            <w:pPr>
              <w:pStyle w:val="a4"/>
              <w:jc w:val="left"/>
              <w:rPr>
                <w:sz w:val="26"/>
                <w:szCs w:val="26"/>
              </w:rPr>
            </w:pPr>
            <w:r w:rsidRPr="00DF5EBC">
              <w:rPr>
                <w:sz w:val="26"/>
                <w:szCs w:val="26"/>
              </w:rPr>
              <w:t>1.Сырье, материалы, покупные комплектующие изделия и полуфабрикаты</w:t>
            </w:r>
          </w:p>
        </w:tc>
        <w:tc>
          <w:tcPr>
            <w:tcW w:w="1560" w:type="dxa"/>
            <w:vAlign w:val="center"/>
          </w:tcPr>
          <w:p w14:paraId="184905FC" w14:textId="74A1F7A1" w:rsidR="00A45FDA" w:rsidRPr="00DF5EBC" w:rsidRDefault="00385C7B" w:rsidP="001142FB">
            <w:pPr>
              <w:pStyle w:val="a4"/>
              <w:jc w:val="center"/>
              <w:rPr>
                <w:sz w:val="26"/>
                <w:szCs w:val="26"/>
              </w:rPr>
            </w:pPr>
            <w:r>
              <w:rPr>
                <w:sz w:val="26"/>
                <w:szCs w:val="26"/>
              </w:rPr>
              <w:t>1</w:t>
            </w:r>
            <w:r w:rsidR="00D902A2">
              <w:rPr>
                <w:sz w:val="26"/>
                <w:szCs w:val="26"/>
              </w:rPr>
              <w:t>384</w:t>
            </w:r>
          </w:p>
        </w:tc>
        <w:tc>
          <w:tcPr>
            <w:tcW w:w="1559" w:type="dxa"/>
            <w:vAlign w:val="center"/>
          </w:tcPr>
          <w:p w14:paraId="447765D8" w14:textId="28CC9F59" w:rsidR="00A45FDA" w:rsidRPr="00DF5EBC" w:rsidRDefault="006E1057" w:rsidP="001142FB">
            <w:pPr>
              <w:pStyle w:val="a4"/>
              <w:ind w:firstLine="539"/>
              <w:jc w:val="right"/>
              <w:rPr>
                <w:sz w:val="26"/>
                <w:szCs w:val="26"/>
              </w:rPr>
            </w:pPr>
            <w:r>
              <w:rPr>
                <w:sz w:val="26"/>
                <w:szCs w:val="26"/>
              </w:rPr>
              <w:t>9,55</w:t>
            </w:r>
          </w:p>
        </w:tc>
        <w:tc>
          <w:tcPr>
            <w:tcW w:w="1276" w:type="dxa"/>
            <w:vAlign w:val="center"/>
          </w:tcPr>
          <w:p w14:paraId="338AEC62" w14:textId="5B62D261" w:rsidR="00A45FDA" w:rsidRPr="00DF5EBC" w:rsidRDefault="00D902A2" w:rsidP="001142FB">
            <w:pPr>
              <w:pStyle w:val="a4"/>
              <w:jc w:val="right"/>
              <w:rPr>
                <w:sz w:val="26"/>
                <w:szCs w:val="26"/>
              </w:rPr>
            </w:pPr>
            <w:r>
              <w:rPr>
                <w:sz w:val="26"/>
                <w:szCs w:val="26"/>
              </w:rPr>
              <w:t>1690</w:t>
            </w:r>
          </w:p>
        </w:tc>
        <w:tc>
          <w:tcPr>
            <w:tcW w:w="1492" w:type="dxa"/>
            <w:vAlign w:val="center"/>
          </w:tcPr>
          <w:p w14:paraId="739B2811" w14:textId="1160CD15" w:rsidR="00A45FDA" w:rsidRPr="00DF5EBC" w:rsidRDefault="00D902A2" w:rsidP="001142FB">
            <w:pPr>
              <w:pStyle w:val="a4"/>
              <w:ind w:firstLine="539"/>
              <w:jc w:val="right"/>
              <w:rPr>
                <w:sz w:val="26"/>
                <w:szCs w:val="26"/>
              </w:rPr>
            </w:pPr>
            <w:r>
              <w:rPr>
                <w:sz w:val="26"/>
                <w:szCs w:val="26"/>
              </w:rPr>
              <w:t>11,92</w:t>
            </w:r>
          </w:p>
        </w:tc>
      </w:tr>
      <w:tr w:rsidR="00DF5EBC" w:rsidRPr="00DF5EBC" w14:paraId="32667AB5" w14:textId="77777777" w:rsidTr="00707700">
        <w:trPr>
          <w:cantSplit/>
          <w:trHeight w:val="135"/>
        </w:trPr>
        <w:tc>
          <w:tcPr>
            <w:tcW w:w="4644" w:type="dxa"/>
            <w:vAlign w:val="center"/>
          </w:tcPr>
          <w:p w14:paraId="657F5A9B" w14:textId="77777777" w:rsidR="00A45FDA" w:rsidRPr="00DF5EBC" w:rsidRDefault="00A45FDA" w:rsidP="001142FB">
            <w:pPr>
              <w:pStyle w:val="a4"/>
              <w:jc w:val="left"/>
              <w:rPr>
                <w:sz w:val="26"/>
                <w:szCs w:val="26"/>
              </w:rPr>
            </w:pPr>
            <w:r w:rsidRPr="00DF5EBC">
              <w:rPr>
                <w:sz w:val="26"/>
                <w:szCs w:val="26"/>
              </w:rPr>
              <w:t>2.Работы и услуги производственного характера, выполненные другими организациями</w:t>
            </w:r>
          </w:p>
        </w:tc>
        <w:tc>
          <w:tcPr>
            <w:tcW w:w="1560" w:type="dxa"/>
            <w:vAlign w:val="center"/>
          </w:tcPr>
          <w:p w14:paraId="61C3CF10" w14:textId="7C1B0DDD" w:rsidR="00A45FDA" w:rsidRPr="00DF5EBC" w:rsidRDefault="00DE5B19" w:rsidP="001142FB">
            <w:pPr>
              <w:pStyle w:val="a4"/>
              <w:jc w:val="right"/>
              <w:rPr>
                <w:sz w:val="26"/>
                <w:szCs w:val="26"/>
              </w:rPr>
            </w:pPr>
            <w:r>
              <w:rPr>
                <w:sz w:val="26"/>
                <w:szCs w:val="26"/>
              </w:rPr>
              <w:t>498</w:t>
            </w:r>
          </w:p>
        </w:tc>
        <w:tc>
          <w:tcPr>
            <w:tcW w:w="1559" w:type="dxa"/>
            <w:vAlign w:val="center"/>
          </w:tcPr>
          <w:p w14:paraId="2FEB8217" w14:textId="3DB15EC9" w:rsidR="00A45FDA" w:rsidRPr="00DF5EBC" w:rsidRDefault="006E1057" w:rsidP="001142FB">
            <w:pPr>
              <w:pStyle w:val="a4"/>
              <w:ind w:firstLine="539"/>
              <w:jc w:val="right"/>
              <w:rPr>
                <w:sz w:val="26"/>
                <w:szCs w:val="26"/>
              </w:rPr>
            </w:pPr>
            <w:r>
              <w:rPr>
                <w:sz w:val="26"/>
                <w:szCs w:val="26"/>
              </w:rPr>
              <w:t>3,44</w:t>
            </w:r>
          </w:p>
        </w:tc>
        <w:tc>
          <w:tcPr>
            <w:tcW w:w="1276" w:type="dxa"/>
            <w:vAlign w:val="center"/>
          </w:tcPr>
          <w:p w14:paraId="78EA67B2" w14:textId="32F06605" w:rsidR="00A45FDA" w:rsidRPr="00DF5EBC" w:rsidRDefault="00D902A2" w:rsidP="001142FB">
            <w:pPr>
              <w:pStyle w:val="a4"/>
              <w:jc w:val="right"/>
              <w:rPr>
                <w:sz w:val="26"/>
                <w:szCs w:val="26"/>
              </w:rPr>
            </w:pPr>
            <w:r>
              <w:rPr>
                <w:sz w:val="26"/>
                <w:szCs w:val="26"/>
              </w:rPr>
              <w:t>274</w:t>
            </w:r>
          </w:p>
        </w:tc>
        <w:tc>
          <w:tcPr>
            <w:tcW w:w="1492" w:type="dxa"/>
            <w:vAlign w:val="center"/>
          </w:tcPr>
          <w:p w14:paraId="53991278" w14:textId="7C2239B1" w:rsidR="00A45FDA" w:rsidRPr="00DF5EBC" w:rsidRDefault="00D902A2" w:rsidP="001142FB">
            <w:pPr>
              <w:pStyle w:val="a4"/>
              <w:ind w:firstLine="539"/>
              <w:jc w:val="right"/>
              <w:rPr>
                <w:sz w:val="26"/>
                <w:szCs w:val="26"/>
              </w:rPr>
            </w:pPr>
            <w:r>
              <w:rPr>
                <w:sz w:val="26"/>
                <w:szCs w:val="26"/>
              </w:rPr>
              <w:t>1,9</w:t>
            </w:r>
          </w:p>
        </w:tc>
      </w:tr>
      <w:tr w:rsidR="00DF5EBC" w:rsidRPr="00DF5EBC" w14:paraId="4F88C275" w14:textId="77777777" w:rsidTr="00707700">
        <w:trPr>
          <w:cantSplit/>
          <w:trHeight w:val="135"/>
        </w:trPr>
        <w:tc>
          <w:tcPr>
            <w:tcW w:w="4644" w:type="dxa"/>
            <w:vAlign w:val="center"/>
          </w:tcPr>
          <w:p w14:paraId="207E47EC" w14:textId="77777777" w:rsidR="00A45FDA" w:rsidRPr="00DF5EBC" w:rsidRDefault="00A45FDA" w:rsidP="001142FB">
            <w:pPr>
              <w:pStyle w:val="a4"/>
              <w:jc w:val="left"/>
              <w:rPr>
                <w:sz w:val="26"/>
                <w:szCs w:val="26"/>
              </w:rPr>
            </w:pPr>
            <w:r w:rsidRPr="00DF5EBC">
              <w:rPr>
                <w:sz w:val="26"/>
                <w:szCs w:val="26"/>
              </w:rPr>
              <w:t>3.Топливо</w:t>
            </w:r>
          </w:p>
        </w:tc>
        <w:tc>
          <w:tcPr>
            <w:tcW w:w="1560" w:type="dxa"/>
            <w:vAlign w:val="center"/>
          </w:tcPr>
          <w:p w14:paraId="2799FE3B" w14:textId="490EE4DB" w:rsidR="00A45FDA" w:rsidRPr="00DF5EBC" w:rsidRDefault="00D902A2" w:rsidP="001142FB">
            <w:pPr>
              <w:pStyle w:val="a4"/>
              <w:ind w:firstLine="539"/>
              <w:jc w:val="right"/>
              <w:rPr>
                <w:sz w:val="26"/>
                <w:szCs w:val="26"/>
              </w:rPr>
            </w:pPr>
            <w:r>
              <w:rPr>
                <w:sz w:val="26"/>
                <w:szCs w:val="26"/>
              </w:rPr>
              <w:t>1130</w:t>
            </w:r>
          </w:p>
        </w:tc>
        <w:tc>
          <w:tcPr>
            <w:tcW w:w="1559" w:type="dxa"/>
            <w:vAlign w:val="center"/>
          </w:tcPr>
          <w:p w14:paraId="59BADA93" w14:textId="5CEA9EED" w:rsidR="00A45FDA" w:rsidRPr="00DF5EBC" w:rsidRDefault="00DE5B19" w:rsidP="001142FB">
            <w:pPr>
              <w:pStyle w:val="a4"/>
              <w:ind w:firstLine="539"/>
              <w:jc w:val="right"/>
              <w:rPr>
                <w:sz w:val="26"/>
                <w:szCs w:val="26"/>
              </w:rPr>
            </w:pPr>
            <w:r>
              <w:rPr>
                <w:sz w:val="26"/>
                <w:szCs w:val="26"/>
              </w:rPr>
              <w:t>7,8</w:t>
            </w:r>
          </w:p>
        </w:tc>
        <w:tc>
          <w:tcPr>
            <w:tcW w:w="1276" w:type="dxa"/>
            <w:vAlign w:val="center"/>
          </w:tcPr>
          <w:p w14:paraId="70601BA1" w14:textId="4EB4B541" w:rsidR="00A45FDA" w:rsidRPr="00DF5EBC" w:rsidRDefault="00D902A2" w:rsidP="001142FB">
            <w:pPr>
              <w:pStyle w:val="a4"/>
              <w:ind w:firstLine="539"/>
              <w:jc w:val="right"/>
              <w:rPr>
                <w:sz w:val="26"/>
                <w:szCs w:val="26"/>
              </w:rPr>
            </w:pPr>
            <w:r>
              <w:rPr>
                <w:sz w:val="26"/>
                <w:szCs w:val="26"/>
              </w:rPr>
              <w:t>1041</w:t>
            </w:r>
          </w:p>
        </w:tc>
        <w:tc>
          <w:tcPr>
            <w:tcW w:w="1492" w:type="dxa"/>
            <w:vAlign w:val="center"/>
          </w:tcPr>
          <w:p w14:paraId="3210F4B6" w14:textId="0973AC88" w:rsidR="00A45FDA" w:rsidRPr="00DF5EBC" w:rsidRDefault="00D902A2" w:rsidP="001142FB">
            <w:pPr>
              <w:pStyle w:val="a4"/>
              <w:ind w:firstLine="539"/>
              <w:jc w:val="right"/>
              <w:rPr>
                <w:sz w:val="26"/>
                <w:szCs w:val="26"/>
              </w:rPr>
            </w:pPr>
            <w:r>
              <w:rPr>
                <w:sz w:val="26"/>
                <w:szCs w:val="26"/>
              </w:rPr>
              <w:t>7,35</w:t>
            </w:r>
          </w:p>
        </w:tc>
      </w:tr>
      <w:tr w:rsidR="00DF5EBC" w:rsidRPr="00DF5EBC" w14:paraId="7C1217F4" w14:textId="77777777" w:rsidTr="00707700">
        <w:trPr>
          <w:cantSplit/>
          <w:trHeight w:val="135"/>
        </w:trPr>
        <w:tc>
          <w:tcPr>
            <w:tcW w:w="4644" w:type="dxa"/>
            <w:vAlign w:val="center"/>
          </w:tcPr>
          <w:p w14:paraId="4C98E243" w14:textId="77777777" w:rsidR="00A45FDA" w:rsidRPr="00DF5EBC" w:rsidRDefault="00A45FDA" w:rsidP="001142FB">
            <w:pPr>
              <w:pStyle w:val="a4"/>
              <w:jc w:val="left"/>
              <w:rPr>
                <w:sz w:val="26"/>
                <w:szCs w:val="26"/>
              </w:rPr>
            </w:pPr>
            <w:r w:rsidRPr="00DF5EBC">
              <w:rPr>
                <w:sz w:val="26"/>
                <w:szCs w:val="26"/>
              </w:rPr>
              <w:t>4.Электрическая энергия</w:t>
            </w:r>
          </w:p>
        </w:tc>
        <w:tc>
          <w:tcPr>
            <w:tcW w:w="1560" w:type="dxa"/>
            <w:vAlign w:val="center"/>
          </w:tcPr>
          <w:p w14:paraId="202D036D" w14:textId="1974E018" w:rsidR="00A45FDA" w:rsidRPr="00DF5EBC" w:rsidRDefault="00D902A2" w:rsidP="001142FB">
            <w:pPr>
              <w:pStyle w:val="a4"/>
              <w:ind w:firstLine="539"/>
              <w:jc w:val="right"/>
              <w:rPr>
                <w:sz w:val="26"/>
                <w:szCs w:val="26"/>
              </w:rPr>
            </w:pPr>
            <w:r>
              <w:rPr>
                <w:sz w:val="26"/>
                <w:szCs w:val="26"/>
              </w:rPr>
              <w:t>1320</w:t>
            </w:r>
          </w:p>
        </w:tc>
        <w:tc>
          <w:tcPr>
            <w:tcW w:w="1559" w:type="dxa"/>
            <w:vAlign w:val="center"/>
          </w:tcPr>
          <w:p w14:paraId="79E93354" w14:textId="0CB99F77" w:rsidR="00A45FDA" w:rsidRPr="00DF5EBC" w:rsidRDefault="00DE5B19" w:rsidP="001142FB">
            <w:pPr>
              <w:pStyle w:val="a4"/>
              <w:jc w:val="right"/>
              <w:rPr>
                <w:sz w:val="26"/>
                <w:szCs w:val="26"/>
              </w:rPr>
            </w:pPr>
            <w:r>
              <w:rPr>
                <w:sz w:val="26"/>
                <w:szCs w:val="26"/>
              </w:rPr>
              <w:t>9,11</w:t>
            </w:r>
          </w:p>
        </w:tc>
        <w:tc>
          <w:tcPr>
            <w:tcW w:w="1276" w:type="dxa"/>
            <w:vAlign w:val="center"/>
          </w:tcPr>
          <w:p w14:paraId="02630957" w14:textId="3ADD99A5" w:rsidR="00A45FDA" w:rsidRPr="00DF5EBC" w:rsidRDefault="00D902A2" w:rsidP="001142FB">
            <w:pPr>
              <w:pStyle w:val="a4"/>
              <w:ind w:firstLine="539"/>
              <w:jc w:val="right"/>
              <w:rPr>
                <w:sz w:val="26"/>
                <w:szCs w:val="26"/>
              </w:rPr>
            </w:pPr>
            <w:r>
              <w:rPr>
                <w:sz w:val="26"/>
                <w:szCs w:val="26"/>
              </w:rPr>
              <w:t>1417</w:t>
            </w:r>
          </w:p>
        </w:tc>
        <w:tc>
          <w:tcPr>
            <w:tcW w:w="1492" w:type="dxa"/>
            <w:vAlign w:val="center"/>
          </w:tcPr>
          <w:p w14:paraId="2C6A10C5" w14:textId="2AE4664B" w:rsidR="00A45FDA" w:rsidRPr="00DF5EBC" w:rsidRDefault="00CB0749" w:rsidP="001142FB">
            <w:pPr>
              <w:pStyle w:val="a4"/>
              <w:jc w:val="right"/>
              <w:rPr>
                <w:sz w:val="26"/>
                <w:szCs w:val="26"/>
              </w:rPr>
            </w:pPr>
            <w:r w:rsidRPr="00DF5EBC">
              <w:rPr>
                <w:sz w:val="26"/>
                <w:szCs w:val="26"/>
              </w:rPr>
              <w:t>1</w:t>
            </w:r>
            <w:r w:rsidR="00385C7B">
              <w:rPr>
                <w:sz w:val="26"/>
                <w:szCs w:val="26"/>
              </w:rPr>
              <w:t>0</w:t>
            </w:r>
            <w:r w:rsidRPr="00DF5EBC">
              <w:rPr>
                <w:sz w:val="26"/>
                <w:szCs w:val="26"/>
              </w:rPr>
              <w:t>,</w:t>
            </w:r>
            <w:r w:rsidR="00D902A2">
              <w:rPr>
                <w:sz w:val="26"/>
                <w:szCs w:val="26"/>
              </w:rPr>
              <w:t>00</w:t>
            </w:r>
          </w:p>
        </w:tc>
      </w:tr>
      <w:tr w:rsidR="00DF5EBC" w:rsidRPr="00DF5EBC" w14:paraId="67697555" w14:textId="77777777" w:rsidTr="00707700">
        <w:trPr>
          <w:cantSplit/>
          <w:trHeight w:val="135"/>
        </w:trPr>
        <w:tc>
          <w:tcPr>
            <w:tcW w:w="4644" w:type="dxa"/>
            <w:vAlign w:val="center"/>
          </w:tcPr>
          <w:p w14:paraId="5D2DD9EF" w14:textId="77777777" w:rsidR="00A45FDA" w:rsidRPr="00DF5EBC" w:rsidRDefault="00A45FDA" w:rsidP="001142FB">
            <w:pPr>
              <w:pStyle w:val="a4"/>
              <w:jc w:val="left"/>
              <w:rPr>
                <w:sz w:val="26"/>
                <w:szCs w:val="26"/>
              </w:rPr>
            </w:pPr>
            <w:r w:rsidRPr="00DF5EBC">
              <w:rPr>
                <w:sz w:val="26"/>
                <w:szCs w:val="26"/>
              </w:rPr>
              <w:t>5.Тепловая энергия</w:t>
            </w:r>
          </w:p>
        </w:tc>
        <w:tc>
          <w:tcPr>
            <w:tcW w:w="1560" w:type="dxa"/>
            <w:vAlign w:val="center"/>
          </w:tcPr>
          <w:p w14:paraId="430E8E0D" w14:textId="27A3636B" w:rsidR="00A45FDA" w:rsidRPr="00DF5EBC" w:rsidRDefault="00D902A2" w:rsidP="001142FB">
            <w:pPr>
              <w:pStyle w:val="a4"/>
              <w:ind w:firstLine="539"/>
              <w:jc w:val="right"/>
              <w:rPr>
                <w:sz w:val="26"/>
                <w:szCs w:val="26"/>
              </w:rPr>
            </w:pPr>
            <w:r>
              <w:rPr>
                <w:sz w:val="26"/>
                <w:szCs w:val="26"/>
              </w:rPr>
              <w:t>7</w:t>
            </w:r>
          </w:p>
        </w:tc>
        <w:tc>
          <w:tcPr>
            <w:tcW w:w="1559" w:type="dxa"/>
            <w:vAlign w:val="center"/>
          </w:tcPr>
          <w:p w14:paraId="206C559A" w14:textId="686C6BDD" w:rsidR="00A45FDA" w:rsidRPr="00DF5EBC" w:rsidRDefault="00DE5B19" w:rsidP="001142FB">
            <w:pPr>
              <w:pStyle w:val="a4"/>
              <w:ind w:firstLine="539"/>
              <w:jc w:val="right"/>
              <w:rPr>
                <w:sz w:val="26"/>
                <w:szCs w:val="26"/>
              </w:rPr>
            </w:pPr>
            <w:r>
              <w:rPr>
                <w:sz w:val="26"/>
                <w:szCs w:val="26"/>
              </w:rPr>
              <w:t>0,05</w:t>
            </w:r>
          </w:p>
        </w:tc>
        <w:tc>
          <w:tcPr>
            <w:tcW w:w="1276" w:type="dxa"/>
            <w:vAlign w:val="center"/>
          </w:tcPr>
          <w:p w14:paraId="771CB65B" w14:textId="682B04B8" w:rsidR="00A45FDA" w:rsidRPr="00DF5EBC" w:rsidRDefault="00D902A2" w:rsidP="001142FB">
            <w:pPr>
              <w:pStyle w:val="a4"/>
              <w:ind w:firstLine="539"/>
              <w:jc w:val="right"/>
              <w:rPr>
                <w:sz w:val="26"/>
                <w:szCs w:val="26"/>
              </w:rPr>
            </w:pPr>
            <w:r>
              <w:rPr>
                <w:sz w:val="26"/>
                <w:szCs w:val="26"/>
              </w:rPr>
              <w:t>8</w:t>
            </w:r>
          </w:p>
        </w:tc>
        <w:tc>
          <w:tcPr>
            <w:tcW w:w="1492" w:type="dxa"/>
            <w:vAlign w:val="center"/>
          </w:tcPr>
          <w:p w14:paraId="238CB0DB" w14:textId="05B73047" w:rsidR="00A45FDA" w:rsidRPr="00DF5EBC" w:rsidRDefault="00CB0749" w:rsidP="001142FB">
            <w:pPr>
              <w:pStyle w:val="a4"/>
              <w:ind w:firstLine="539"/>
              <w:jc w:val="right"/>
              <w:rPr>
                <w:sz w:val="26"/>
                <w:szCs w:val="26"/>
              </w:rPr>
            </w:pPr>
            <w:r w:rsidRPr="00DF5EBC">
              <w:rPr>
                <w:sz w:val="26"/>
                <w:szCs w:val="26"/>
              </w:rPr>
              <w:t>0,0</w:t>
            </w:r>
            <w:r w:rsidR="00D902A2">
              <w:rPr>
                <w:sz w:val="26"/>
                <w:szCs w:val="26"/>
              </w:rPr>
              <w:t>6</w:t>
            </w:r>
          </w:p>
        </w:tc>
      </w:tr>
      <w:tr w:rsidR="00DF5EBC" w:rsidRPr="00DF5EBC" w14:paraId="5A36C6BE" w14:textId="77777777" w:rsidTr="00707700">
        <w:trPr>
          <w:cantSplit/>
          <w:trHeight w:val="135"/>
        </w:trPr>
        <w:tc>
          <w:tcPr>
            <w:tcW w:w="4644" w:type="dxa"/>
            <w:vAlign w:val="center"/>
          </w:tcPr>
          <w:p w14:paraId="53C72B6C" w14:textId="77777777" w:rsidR="00A45FDA" w:rsidRPr="00DF5EBC" w:rsidRDefault="00A45FDA" w:rsidP="001142FB">
            <w:pPr>
              <w:pStyle w:val="a4"/>
              <w:jc w:val="left"/>
              <w:rPr>
                <w:sz w:val="26"/>
                <w:szCs w:val="26"/>
              </w:rPr>
            </w:pPr>
            <w:r w:rsidRPr="00DF5EBC">
              <w:rPr>
                <w:sz w:val="26"/>
                <w:szCs w:val="26"/>
              </w:rPr>
              <w:t>6. Прочие материальные затраты</w:t>
            </w:r>
          </w:p>
        </w:tc>
        <w:tc>
          <w:tcPr>
            <w:tcW w:w="1560" w:type="dxa"/>
            <w:vAlign w:val="center"/>
          </w:tcPr>
          <w:p w14:paraId="1AD9BD81" w14:textId="7614D59F" w:rsidR="00A45FDA" w:rsidRPr="00DF5EBC" w:rsidRDefault="00DE5B19" w:rsidP="001142FB">
            <w:pPr>
              <w:pStyle w:val="a4"/>
              <w:ind w:firstLine="539"/>
              <w:jc w:val="right"/>
              <w:rPr>
                <w:sz w:val="26"/>
                <w:szCs w:val="26"/>
              </w:rPr>
            </w:pPr>
            <w:r>
              <w:rPr>
                <w:sz w:val="26"/>
                <w:szCs w:val="26"/>
              </w:rPr>
              <w:t>215</w:t>
            </w:r>
          </w:p>
        </w:tc>
        <w:tc>
          <w:tcPr>
            <w:tcW w:w="1559" w:type="dxa"/>
            <w:vAlign w:val="center"/>
          </w:tcPr>
          <w:p w14:paraId="2E47CD97" w14:textId="1A53226B" w:rsidR="00A45FDA" w:rsidRPr="00DF5EBC" w:rsidRDefault="00DE5B19" w:rsidP="001142FB">
            <w:pPr>
              <w:pStyle w:val="a4"/>
              <w:ind w:firstLine="539"/>
              <w:jc w:val="right"/>
              <w:rPr>
                <w:sz w:val="26"/>
                <w:szCs w:val="26"/>
              </w:rPr>
            </w:pPr>
            <w:r>
              <w:rPr>
                <w:sz w:val="26"/>
                <w:szCs w:val="26"/>
              </w:rPr>
              <w:t>1,48</w:t>
            </w:r>
          </w:p>
        </w:tc>
        <w:tc>
          <w:tcPr>
            <w:tcW w:w="1276" w:type="dxa"/>
            <w:vAlign w:val="center"/>
          </w:tcPr>
          <w:p w14:paraId="13A6D786" w14:textId="72B1C6D4" w:rsidR="00A45FDA" w:rsidRPr="00DF5EBC" w:rsidRDefault="00D902A2" w:rsidP="001142FB">
            <w:pPr>
              <w:pStyle w:val="a4"/>
              <w:ind w:firstLine="539"/>
              <w:jc w:val="right"/>
              <w:rPr>
                <w:sz w:val="26"/>
                <w:szCs w:val="26"/>
              </w:rPr>
            </w:pPr>
            <w:r>
              <w:rPr>
                <w:sz w:val="26"/>
                <w:szCs w:val="26"/>
              </w:rPr>
              <w:t>25</w:t>
            </w:r>
          </w:p>
        </w:tc>
        <w:tc>
          <w:tcPr>
            <w:tcW w:w="1492" w:type="dxa"/>
            <w:vAlign w:val="center"/>
          </w:tcPr>
          <w:p w14:paraId="02A6F5F7" w14:textId="026EC864" w:rsidR="00A45FDA" w:rsidRPr="00DF5EBC" w:rsidRDefault="00CB0749" w:rsidP="001142FB">
            <w:pPr>
              <w:pStyle w:val="a4"/>
              <w:ind w:firstLine="539"/>
              <w:jc w:val="right"/>
              <w:rPr>
                <w:sz w:val="26"/>
                <w:szCs w:val="26"/>
              </w:rPr>
            </w:pPr>
            <w:r w:rsidRPr="00DF5EBC">
              <w:rPr>
                <w:sz w:val="26"/>
                <w:szCs w:val="26"/>
              </w:rPr>
              <w:t>1,</w:t>
            </w:r>
            <w:r w:rsidR="00D902A2">
              <w:rPr>
                <w:sz w:val="26"/>
                <w:szCs w:val="26"/>
              </w:rPr>
              <w:t>45</w:t>
            </w:r>
          </w:p>
        </w:tc>
      </w:tr>
      <w:tr w:rsidR="00DF5EBC" w:rsidRPr="00DF5EBC" w14:paraId="576BF61A" w14:textId="77777777" w:rsidTr="00707700">
        <w:trPr>
          <w:cantSplit/>
          <w:trHeight w:val="135"/>
        </w:trPr>
        <w:tc>
          <w:tcPr>
            <w:tcW w:w="4644" w:type="dxa"/>
            <w:vAlign w:val="center"/>
          </w:tcPr>
          <w:p w14:paraId="027341D8" w14:textId="77777777" w:rsidR="00A45FDA" w:rsidRPr="00DF5EBC" w:rsidRDefault="00A45FDA" w:rsidP="001142FB">
            <w:pPr>
              <w:pStyle w:val="a4"/>
              <w:jc w:val="left"/>
              <w:rPr>
                <w:sz w:val="26"/>
                <w:szCs w:val="26"/>
              </w:rPr>
            </w:pPr>
            <w:r w:rsidRPr="00DF5EBC">
              <w:rPr>
                <w:sz w:val="26"/>
                <w:szCs w:val="26"/>
              </w:rPr>
              <w:t xml:space="preserve">  Заработная плата</w:t>
            </w:r>
          </w:p>
        </w:tc>
        <w:tc>
          <w:tcPr>
            <w:tcW w:w="1560" w:type="dxa"/>
            <w:vAlign w:val="center"/>
          </w:tcPr>
          <w:p w14:paraId="1AB1A548" w14:textId="2FA98BB3" w:rsidR="00A45FDA" w:rsidRPr="00DF5EBC" w:rsidRDefault="00D902A2" w:rsidP="001142FB">
            <w:pPr>
              <w:pStyle w:val="a4"/>
              <w:ind w:firstLine="539"/>
              <w:jc w:val="right"/>
              <w:rPr>
                <w:sz w:val="26"/>
                <w:szCs w:val="26"/>
              </w:rPr>
            </w:pPr>
            <w:r>
              <w:rPr>
                <w:sz w:val="26"/>
                <w:szCs w:val="26"/>
              </w:rPr>
              <w:t>5435</w:t>
            </w:r>
          </w:p>
        </w:tc>
        <w:tc>
          <w:tcPr>
            <w:tcW w:w="1559" w:type="dxa"/>
            <w:vAlign w:val="center"/>
          </w:tcPr>
          <w:p w14:paraId="2C1E7C46" w14:textId="036D5AC9" w:rsidR="00A45FDA" w:rsidRPr="00DF5EBC" w:rsidRDefault="00DE5B19" w:rsidP="001142FB">
            <w:pPr>
              <w:pStyle w:val="a4"/>
              <w:ind w:firstLine="539"/>
              <w:jc w:val="right"/>
              <w:rPr>
                <w:sz w:val="26"/>
                <w:szCs w:val="26"/>
              </w:rPr>
            </w:pPr>
            <w:r>
              <w:rPr>
                <w:sz w:val="26"/>
                <w:szCs w:val="26"/>
              </w:rPr>
              <w:t>37,5</w:t>
            </w:r>
            <w:r w:rsidR="006E1057">
              <w:rPr>
                <w:sz w:val="26"/>
                <w:szCs w:val="26"/>
              </w:rPr>
              <w:t>2</w:t>
            </w:r>
          </w:p>
        </w:tc>
        <w:tc>
          <w:tcPr>
            <w:tcW w:w="1276" w:type="dxa"/>
            <w:vAlign w:val="center"/>
          </w:tcPr>
          <w:p w14:paraId="28924DFE" w14:textId="09B200FD" w:rsidR="00A45FDA" w:rsidRPr="00DF5EBC" w:rsidRDefault="00D902A2" w:rsidP="001142FB">
            <w:pPr>
              <w:pStyle w:val="a4"/>
              <w:ind w:firstLine="539"/>
              <w:jc w:val="right"/>
              <w:rPr>
                <w:sz w:val="26"/>
                <w:szCs w:val="26"/>
              </w:rPr>
            </w:pPr>
            <w:r>
              <w:rPr>
                <w:sz w:val="26"/>
                <w:szCs w:val="26"/>
              </w:rPr>
              <w:t>5259</w:t>
            </w:r>
          </w:p>
        </w:tc>
        <w:tc>
          <w:tcPr>
            <w:tcW w:w="1492" w:type="dxa"/>
            <w:vAlign w:val="center"/>
          </w:tcPr>
          <w:p w14:paraId="0FC6C478" w14:textId="40C369C0" w:rsidR="00A45FDA" w:rsidRPr="00DF5EBC" w:rsidRDefault="00D902A2" w:rsidP="001142FB">
            <w:pPr>
              <w:pStyle w:val="a4"/>
              <w:ind w:firstLine="539"/>
              <w:jc w:val="right"/>
              <w:rPr>
                <w:sz w:val="26"/>
                <w:szCs w:val="26"/>
              </w:rPr>
            </w:pPr>
            <w:r>
              <w:rPr>
                <w:sz w:val="26"/>
                <w:szCs w:val="26"/>
              </w:rPr>
              <w:t>37,11</w:t>
            </w:r>
            <w:r w:rsidR="00A45FDA" w:rsidRPr="00DF5EBC">
              <w:rPr>
                <w:sz w:val="26"/>
                <w:szCs w:val="26"/>
              </w:rPr>
              <w:t xml:space="preserve"> </w:t>
            </w:r>
          </w:p>
        </w:tc>
      </w:tr>
      <w:tr w:rsidR="00DF5EBC" w:rsidRPr="00DF5EBC" w14:paraId="4CCB7C3C" w14:textId="77777777" w:rsidTr="00707700">
        <w:trPr>
          <w:cantSplit/>
          <w:trHeight w:val="135"/>
        </w:trPr>
        <w:tc>
          <w:tcPr>
            <w:tcW w:w="4644" w:type="dxa"/>
            <w:vAlign w:val="center"/>
          </w:tcPr>
          <w:p w14:paraId="63CD1A5C" w14:textId="77777777" w:rsidR="00A45FDA" w:rsidRPr="00DF5EBC" w:rsidRDefault="00A45FDA" w:rsidP="001142FB">
            <w:pPr>
              <w:pStyle w:val="a4"/>
              <w:jc w:val="left"/>
              <w:rPr>
                <w:sz w:val="26"/>
                <w:szCs w:val="26"/>
              </w:rPr>
            </w:pPr>
            <w:r w:rsidRPr="00DF5EBC">
              <w:rPr>
                <w:sz w:val="26"/>
                <w:szCs w:val="26"/>
              </w:rPr>
              <w:t xml:space="preserve">  Отчисления на социальные нужды</w:t>
            </w:r>
          </w:p>
        </w:tc>
        <w:tc>
          <w:tcPr>
            <w:tcW w:w="1560" w:type="dxa"/>
            <w:vAlign w:val="center"/>
          </w:tcPr>
          <w:p w14:paraId="4E79303C" w14:textId="1AF21960" w:rsidR="00A45FDA" w:rsidRPr="00DF5EBC" w:rsidRDefault="00D902A2" w:rsidP="001142FB">
            <w:pPr>
              <w:pStyle w:val="a4"/>
              <w:ind w:firstLine="539"/>
              <w:jc w:val="right"/>
              <w:rPr>
                <w:sz w:val="26"/>
                <w:szCs w:val="26"/>
              </w:rPr>
            </w:pPr>
            <w:r>
              <w:rPr>
                <w:sz w:val="26"/>
                <w:szCs w:val="26"/>
              </w:rPr>
              <w:t>1787</w:t>
            </w:r>
          </w:p>
        </w:tc>
        <w:tc>
          <w:tcPr>
            <w:tcW w:w="1559" w:type="dxa"/>
            <w:vAlign w:val="center"/>
          </w:tcPr>
          <w:p w14:paraId="1A3C4E75" w14:textId="30EE6C3C" w:rsidR="00A45FDA" w:rsidRPr="00DF5EBC" w:rsidRDefault="00DE5B19" w:rsidP="001142FB">
            <w:pPr>
              <w:pStyle w:val="a4"/>
              <w:ind w:firstLine="539"/>
              <w:jc w:val="right"/>
              <w:rPr>
                <w:sz w:val="26"/>
                <w:szCs w:val="26"/>
              </w:rPr>
            </w:pPr>
            <w:r>
              <w:rPr>
                <w:sz w:val="26"/>
                <w:szCs w:val="26"/>
              </w:rPr>
              <w:t>12,33</w:t>
            </w:r>
          </w:p>
        </w:tc>
        <w:tc>
          <w:tcPr>
            <w:tcW w:w="1276" w:type="dxa"/>
            <w:vAlign w:val="center"/>
          </w:tcPr>
          <w:p w14:paraId="169A9E1F" w14:textId="6DCD0488" w:rsidR="00A45FDA" w:rsidRPr="00DF5EBC" w:rsidRDefault="00D902A2" w:rsidP="001142FB">
            <w:pPr>
              <w:pStyle w:val="a4"/>
              <w:ind w:firstLine="539"/>
              <w:jc w:val="right"/>
              <w:rPr>
                <w:sz w:val="26"/>
                <w:szCs w:val="26"/>
              </w:rPr>
            </w:pPr>
            <w:r>
              <w:rPr>
                <w:sz w:val="26"/>
                <w:szCs w:val="26"/>
              </w:rPr>
              <w:t>1737</w:t>
            </w:r>
          </w:p>
        </w:tc>
        <w:tc>
          <w:tcPr>
            <w:tcW w:w="1492" w:type="dxa"/>
            <w:vAlign w:val="center"/>
          </w:tcPr>
          <w:p w14:paraId="44B0C6E8" w14:textId="7B40EC3B" w:rsidR="00A45FDA" w:rsidRPr="00DF5EBC" w:rsidRDefault="00A45FDA" w:rsidP="001142FB">
            <w:pPr>
              <w:pStyle w:val="a4"/>
              <w:ind w:firstLine="539"/>
              <w:jc w:val="right"/>
              <w:rPr>
                <w:sz w:val="26"/>
                <w:szCs w:val="26"/>
              </w:rPr>
            </w:pPr>
            <w:r w:rsidRPr="00DF5EBC">
              <w:rPr>
                <w:sz w:val="26"/>
                <w:szCs w:val="26"/>
              </w:rPr>
              <w:t xml:space="preserve">  </w:t>
            </w:r>
            <w:r w:rsidR="00D902A2">
              <w:rPr>
                <w:sz w:val="26"/>
                <w:szCs w:val="26"/>
              </w:rPr>
              <w:t>12,28</w:t>
            </w:r>
          </w:p>
        </w:tc>
      </w:tr>
      <w:tr w:rsidR="00DF5EBC" w:rsidRPr="00DF5EBC" w14:paraId="2078C688" w14:textId="77777777" w:rsidTr="00707700">
        <w:trPr>
          <w:cantSplit/>
          <w:trHeight w:val="135"/>
        </w:trPr>
        <w:tc>
          <w:tcPr>
            <w:tcW w:w="4644" w:type="dxa"/>
            <w:vAlign w:val="center"/>
          </w:tcPr>
          <w:p w14:paraId="3569EE5A" w14:textId="77777777" w:rsidR="00A45FDA" w:rsidRPr="00DF5EBC" w:rsidRDefault="00A45FDA" w:rsidP="001142FB">
            <w:pPr>
              <w:pStyle w:val="a4"/>
              <w:jc w:val="left"/>
              <w:rPr>
                <w:sz w:val="26"/>
                <w:szCs w:val="26"/>
              </w:rPr>
            </w:pPr>
            <w:r w:rsidRPr="00DF5EBC">
              <w:rPr>
                <w:sz w:val="26"/>
                <w:szCs w:val="26"/>
              </w:rPr>
              <w:t xml:space="preserve">  Амортизация основных средств и нематериальных активов</w:t>
            </w:r>
          </w:p>
        </w:tc>
        <w:tc>
          <w:tcPr>
            <w:tcW w:w="1560" w:type="dxa"/>
            <w:vAlign w:val="center"/>
          </w:tcPr>
          <w:p w14:paraId="3BE9C365" w14:textId="7A7651FA" w:rsidR="00A45FDA" w:rsidRPr="00DF5EBC" w:rsidRDefault="00D902A2" w:rsidP="001142FB">
            <w:pPr>
              <w:pStyle w:val="a4"/>
              <w:ind w:firstLine="539"/>
              <w:jc w:val="right"/>
              <w:rPr>
                <w:sz w:val="26"/>
                <w:szCs w:val="26"/>
              </w:rPr>
            </w:pPr>
            <w:r>
              <w:rPr>
                <w:sz w:val="26"/>
                <w:szCs w:val="26"/>
              </w:rPr>
              <w:t>2100</w:t>
            </w:r>
          </w:p>
        </w:tc>
        <w:tc>
          <w:tcPr>
            <w:tcW w:w="1559" w:type="dxa"/>
            <w:vAlign w:val="center"/>
          </w:tcPr>
          <w:p w14:paraId="11F9C539" w14:textId="4FFA99F1" w:rsidR="00A45FDA" w:rsidRPr="00DF5EBC" w:rsidRDefault="00DE5B19" w:rsidP="001142FB">
            <w:pPr>
              <w:pStyle w:val="a4"/>
              <w:ind w:firstLine="539"/>
              <w:jc w:val="right"/>
              <w:rPr>
                <w:sz w:val="26"/>
                <w:szCs w:val="26"/>
              </w:rPr>
            </w:pPr>
            <w:r>
              <w:rPr>
                <w:sz w:val="26"/>
                <w:szCs w:val="26"/>
              </w:rPr>
              <w:t>14,</w:t>
            </w:r>
            <w:r w:rsidR="006E1057">
              <w:rPr>
                <w:sz w:val="26"/>
                <w:szCs w:val="26"/>
              </w:rPr>
              <w:t>5</w:t>
            </w:r>
          </w:p>
        </w:tc>
        <w:tc>
          <w:tcPr>
            <w:tcW w:w="1276" w:type="dxa"/>
            <w:vAlign w:val="center"/>
          </w:tcPr>
          <w:p w14:paraId="360FD2C8" w14:textId="7412DA92" w:rsidR="00A45FDA" w:rsidRPr="00DF5EBC" w:rsidRDefault="00D902A2" w:rsidP="001142FB">
            <w:pPr>
              <w:pStyle w:val="a4"/>
              <w:ind w:firstLine="539"/>
              <w:jc w:val="right"/>
              <w:rPr>
                <w:sz w:val="26"/>
                <w:szCs w:val="26"/>
              </w:rPr>
            </w:pPr>
            <w:r>
              <w:rPr>
                <w:sz w:val="26"/>
                <w:szCs w:val="26"/>
              </w:rPr>
              <w:t>1940</w:t>
            </w:r>
          </w:p>
        </w:tc>
        <w:tc>
          <w:tcPr>
            <w:tcW w:w="1492" w:type="dxa"/>
            <w:vAlign w:val="center"/>
          </w:tcPr>
          <w:p w14:paraId="1816098B" w14:textId="7FB5F3D4" w:rsidR="00A45FDA" w:rsidRPr="00DF5EBC" w:rsidRDefault="00D902A2" w:rsidP="001142FB">
            <w:pPr>
              <w:pStyle w:val="a4"/>
              <w:ind w:firstLine="539"/>
              <w:jc w:val="right"/>
              <w:rPr>
                <w:sz w:val="26"/>
                <w:szCs w:val="26"/>
              </w:rPr>
            </w:pPr>
            <w:r>
              <w:rPr>
                <w:sz w:val="26"/>
                <w:szCs w:val="26"/>
              </w:rPr>
              <w:t>13,69</w:t>
            </w:r>
          </w:p>
        </w:tc>
      </w:tr>
      <w:tr w:rsidR="00DF5EBC" w:rsidRPr="00DF5EBC" w14:paraId="0E8DCF48" w14:textId="77777777" w:rsidTr="00707700">
        <w:trPr>
          <w:cantSplit/>
          <w:trHeight w:val="135"/>
        </w:trPr>
        <w:tc>
          <w:tcPr>
            <w:tcW w:w="4644" w:type="dxa"/>
            <w:vAlign w:val="center"/>
          </w:tcPr>
          <w:p w14:paraId="54650940" w14:textId="77777777" w:rsidR="00A45FDA" w:rsidRPr="00DF5EBC" w:rsidRDefault="00A45FDA" w:rsidP="001142FB">
            <w:pPr>
              <w:pStyle w:val="a4"/>
              <w:jc w:val="left"/>
              <w:rPr>
                <w:sz w:val="26"/>
                <w:szCs w:val="26"/>
              </w:rPr>
            </w:pPr>
            <w:r w:rsidRPr="00DF5EBC">
              <w:rPr>
                <w:sz w:val="26"/>
                <w:szCs w:val="26"/>
              </w:rPr>
              <w:t xml:space="preserve">  Прочие затраты</w:t>
            </w:r>
          </w:p>
        </w:tc>
        <w:tc>
          <w:tcPr>
            <w:tcW w:w="1560" w:type="dxa"/>
            <w:vAlign w:val="center"/>
          </w:tcPr>
          <w:p w14:paraId="4320BEC8" w14:textId="46619272" w:rsidR="00A45FDA" w:rsidRPr="00DF5EBC" w:rsidRDefault="00D902A2" w:rsidP="001142FB">
            <w:pPr>
              <w:pStyle w:val="a4"/>
              <w:ind w:firstLine="539"/>
              <w:jc w:val="right"/>
              <w:rPr>
                <w:sz w:val="26"/>
                <w:szCs w:val="26"/>
              </w:rPr>
            </w:pPr>
            <w:r>
              <w:rPr>
                <w:sz w:val="26"/>
                <w:szCs w:val="26"/>
              </w:rPr>
              <w:t>612</w:t>
            </w:r>
          </w:p>
        </w:tc>
        <w:tc>
          <w:tcPr>
            <w:tcW w:w="1559" w:type="dxa"/>
            <w:vAlign w:val="center"/>
          </w:tcPr>
          <w:p w14:paraId="5A43D306" w14:textId="15BE37EA" w:rsidR="00A45FDA" w:rsidRPr="00DF5EBC" w:rsidRDefault="00DE5B19" w:rsidP="001142FB">
            <w:pPr>
              <w:pStyle w:val="a4"/>
              <w:ind w:firstLine="539"/>
              <w:jc w:val="right"/>
              <w:rPr>
                <w:sz w:val="26"/>
                <w:szCs w:val="26"/>
              </w:rPr>
            </w:pPr>
            <w:r>
              <w:rPr>
                <w:sz w:val="26"/>
                <w:szCs w:val="26"/>
              </w:rPr>
              <w:t>4,22</w:t>
            </w:r>
          </w:p>
        </w:tc>
        <w:tc>
          <w:tcPr>
            <w:tcW w:w="1276" w:type="dxa"/>
            <w:vAlign w:val="center"/>
          </w:tcPr>
          <w:p w14:paraId="77037B3F" w14:textId="0E30D9AF" w:rsidR="00A45FDA" w:rsidRPr="00DF5EBC" w:rsidRDefault="00D902A2" w:rsidP="001142FB">
            <w:pPr>
              <w:pStyle w:val="a4"/>
              <w:ind w:firstLine="539"/>
              <w:jc w:val="right"/>
              <w:rPr>
                <w:sz w:val="26"/>
                <w:szCs w:val="26"/>
              </w:rPr>
            </w:pPr>
            <w:r>
              <w:rPr>
                <w:sz w:val="26"/>
                <w:szCs w:val="26"/>
              </w:rPr>
              <w:t>597</w:t>
            </w:r>
          </w:p>
        </w:tc>
        <w:tc>
          <w:tcPr>
            <w:tcW w:w="1492" w:type="dxa"/>
            <w:vAlign w:val="center"/>
          </w:tcPr>
          <w:p w14:paraId="5B9C1992" w14:textId="131C3F94" w:rsidR="00A45FDA" w:rsidRPr="00DF5EBC" w:rsidRDefault="00CB0749" w:rsidP="001142FB">
            <w:pPr>
              <w:pStyle w:val="a4"/>
              <w:ind w:firstLine="539"/>
              <w:jc w:val="right"/>
              <w:rPr>
                <w:sz w:val="26"/>
                <w:szCs w:val="26"/>
              </w:rPr>
            </w:pPr>
            <w:r w:rsidRPr="00DF5EBC">
              <w:rPr>
                <w:sz w:val="26"/>
                <w:szCs w:val="26"/>
              </w:rPr>
              <w:t>4,</w:t>
            </w:r>
            <w:r w:rsidR="00D902A2">
              <w:rPr>
                <w:sz w:val="26"/>
                <w:szCs w:val="26"/>
              </w:rPr>
              <w:t>21</w:t>
            </w:r>
          </w:p>
        </w:tc>
      </w:tr>
      <w:tr w:rsidR="00DF5EBC" w:rsidRPr="00DF5EBC" w14:paraId="48D7B05F" w14:textId="77777777" w:rsidTr="00707700">
        <w:trPr>
          <w:cantSplit/>
          <w:trHeight w:val="135"/>
        </w:trPr>
        <w:tc>
          <w:tcPr>
            <w:tcW w:w="4644" w:type="dxa"/>
            <w:vAlign w:val="center"/>
          </w:tcPr>
          <w:p w14:paraId="7155BD71" w14:textId="77777777" w:rsidR="00A45FDA" w:rsidRPr="00DF5EBC" w:rsidRDefault="00A45FDA" w:rsidP="001142FB">
            <w:pPr>
              <w:pStyle w:val="a4"/>
              <w:ind w:firstLine="539"/>
              <w:jc w:val="left"/>
              <w:rPr>
                <w:sz w:val="26"/>
                <w:szCs w:val="26"/>
              </w:rPr>
            </w:pPr>
            <w:r w:rsidRPr="00DF5EBC">
              <w:rPr>
                <w:sz w:val="26"/>
                <w:szCs w:val="26"/>
              </w:rPr>
              <w:t>ВСЕГО:</w:t>
            </w:r>
          </w:p>
        </w:tc>
        <w:tc>
          <w:tcPr>
            <w:tcW w:w="1560" w:type="dxa"/>
            <w:vAlign w:val="center"/>
          </w:tcPr>
          <w:p w14:paraId="0151926A" w14:textId="239EE901" w:rsidR="00A45FDA" w:rsidRPr="00DF5EBC" w:rsidRDefault="00D902A2" w:rsidP="001142FB">
            <w:pPr>
              <w:pStyle w:val="a4"/>
              <w:jc w:val="right"/>
              <w:rPr>
                <w:sz w:val="26"/>
                <w:szCs w:val="26"/>
              </w:rPr>
            </w:pPr>
            <w:r>
              <w:rPr>
                <w:sz w:val="26"/>
                <w:szCs w:val="26"/>
              </w:rPr>
              <w:t>14488</w:t>
            </w:r>
          </w:p>
        </w:tc>
        <w:tc>
          <w:tcPr>
            <w:tcW w:w="1559" w:type="dxa"/>
            <w:vAlign w:val="center"/>
          </w:tcPr>
          <w:p w14:paraId="316A9173" w14:textId="77777777" w:rsidR="00A45FDA" w:rsidRPr="00DF5EBC" w:rsidRDefault="00A45FDA" w:rsidP="001142FB">
            <w:pPr>
              <w:pStyle w:val="a4"/>
              <w:ind w:firstLine="539"/>
              <w:jc w:val="right"/>
              <w:rPr>
                <w:sz w:val="26"/>
                <w:szCs w:val="26"/>
              </w:rPr>
            </w:pPr>
            <w:r w:rsidRPr="00DF5EBC">
              <w:rPr>
                <w:sz w:val="26"/>
                <w:szCs w:val="26"/>
              </w:rPr>
              <w:t xml:space="preserve">   100 </w:t>
            </w:r>
          </w:p>
        </w:tc>
        <w:tc>
          <w:tcPr>
            <w:tcW w:w="1276" w:type="dxa"/>
            <w:vAlign w:val="center"/>
          </w:tcPr>
          <w:p w14:paraId="605AB14F" w14:textId="07E8B6A4" w:rsidR="00A45FDA" w:rsidRPr="00DF5EBC" w:rsidRDefault="00D902A2" w:rsidP="001142FB">
            <w:pPr>
              <w:pStyle w:val="a4"/>
              <w:jc w:val="right"/>
              <w:rPr>
                <w:sz w:val="26"/>
                <w:szCs w:val="26"/>
              </w:rPr>
            </w:pPr>
            <w:r>
              <w:rPr>
                <w:sz w:val="26"/>
                <w:szCs w:val="26"/>
              </w:rPr>
              <w:t>14168</w:t>
            </w:r>
          </w:p>
        </w:tc>
        <w:tc>
          <w:tcPr>
            <w:tcW w:w="1492" w:type="dxa"/>
            <w:vAlign w:val="center"/>
          </w:tcPr>
          <w:p w14:paraId="12510273" w14:textId="77777777" w:rsidR="00A45FDA" w:rsidRPr="00DF5EBC" w:rsidRDefault="00A45FDA" w:rsidP="001142FB">
            <w:pPr>
              <w:pStyle w:val="a4"/>
              <w:ind w:firstLine="539"/>
              <w:jc w:val="right"/>
              <w:rPr>
                <w:sz w:val="26"/>
                <w:szCs w:val="26"/>
              </w:rPr>
            </w:pPr>
            <w:r w:rsidRPr="00DF5EBC">
              <w:rPr>
                <w:sz w:val="26"/>
                <w:szCs w:val="26"/>
              </w:rPr>
              <w:t xml:space="preserve">   100 </w:t>
            </w:r>
          </w:p>
        </w:tc>
      </w:tr>
    </w:tbl>
    <w:p w14:paraId="15960801" w14:textId="77777777" w:rsidR="00C86427" w:rsidRPr="00B66549" w:rsidRDefault="00C86427" w:rsidP="001142FB">
      <w:pPr>
        <w:pStyle w:val="a4"/>
        <w:ind w:firstLine="539"/>
        <w:rPr>
          <w:color w:val="FF0000"/>
          <w:sz w:val="28"/>
          <w:szCs w:val="28"/>
        </w:rPr>
      </w:pPr>
      <w:r w:rsidRPr="00562FDE">
        <w:rPr>
          <w:sz w:val="28"/>
          <w:szCs w:val="28"/>
        </w:rPr>
        <w:t xml:space="preserve">   Отпускные цены на все виды продукции формируются в соответствии с Положением о порядке формирования и применения цен и тарифов в плановых калькуляциях, утверждаются директором и согласовываются с потребителем.</w:t>
      </w:r>
    </w:p>
    <w:p w14:paraId="37BDB986" w14:textId="77777777" w:rsidR="00295BEA" w:rsidRPr="00B66549" w:rsidRDefault="00295BEA" w:rsidP="001142FB">
      <w:pPr>
        <w:pStyle w:val="a4"/>
        <w:ind w:firstLine="539"/>
        <w:rPr>
          <w:b/>
          <w:color w:val="FF0000"/>
          <w:sz w:val="28"/>
          <w:szCs w:val="28"/>
          <w:u w:val="single"/>
        </w:rPr>
      </w:pPr>
    </w:p>
    <w:p w14:paraId="04831523" w14:textId="77777777" w:rsidR="00C86427" w:rsidRPr="005301E1" w:rsidRDefault="00C86427" w:rsidP="001142FB">
      <w:pPr>
        <w:pStyle w:val="a4"/>
        <w:ind w:firstLine="539"/>
        <w:rPr>
          <w:b/>
          <w:sz w:val="28"/>
          <w:szCs w:val="28"/>
          <w:u w:val="single"/>
        </w:rPr>
      </w:pPr>
      <w:r w:rsidRPr="005301E1">
        <w:rPr>
          <w:b/>
          <w:sz w:val="28"/>
          <w:szCs w:val="28"/>
          <w:u w:val="single"/>
        </w:rPr>
        <w:t>Ведение бухгалтерского учета</w:t>
      </w:r>
    </w:p>
    <w:p w14:paraId="33CE8FD2" w14:textId="77777777" w:rsidR="00C86427" w:rsidRPr="005301E1" w:rsidRDefault="00C86427" w:rsidP="001142FB">
      <w:pPr>
        <w:pStyle w:val="a4"/>
        <w:ind w:firstLine="539"/>
        <w:rPr>
          <w:b/>
          <w:sz w:val="28"/>
          <w:szCs w:val="28"/>
          <w:u w:val="single"/>
        </w:rPr>
      </w:pPr>
    </w:p>
    <w:p w14:paraId="1670364C" w14:textId="77777777" w:rsidR="00C86427" w:rsidRPr="005301E1" w:rsidRDefault="00C86427" w:rsidP="001142FB">
      <w:pPr>
        <w:pStyle w:val="a4"/>
        <w:ind w:firstLine="539"/>
        <w:rPr>
          <w:sz w:val="28"/>
          <w:szCs w:val="28"/>
        </w:rPr>
      </w:pPr>
      <w:r w:rsidRPr="005301E1">
        <w:rPr>
          <w:sz w:val="28"/>
          <w:szCs w:val="28"/>
        </w:rPr>
        <w:lastRenderedPageBreak/>
        <w:t>Порядок составления</w:t>
      </w:r>
      <w:r w:rsidR="00F63B34" w:rsidRPr="005301E1">
        <w:rPr>
          <w:sz w:val="28"/>
          <w:szCs w:val="28"/>
        </w:rPr>
        <w:t xml:space="preserve"> бухгалтерской </w:t>
      </w:r>
      <w:proofErr w:type="gramStart"/>
      <w:r w:rsidR="00F63B34" w:rsidRPr="005301E1">
        <w:rPr>
          <w:sz w:val="28"/>
          <w:szCs w:val="28"/>
        </w:rPr>
        <w:t xml:space="preserve">отчетности </w:t>
      </w:r>
      <w:r w:rsidRPr="005301E1">
        <w:rPr>
          <w:sz w:val="28"/>
          <w:szCs w:val="28"/>
        </w:rPr>
        <w:t xml:space="preserve"> регулируется</w:t>
      </w:r>
      <w:proofErr w:type="gramEnd"/>
      <w:r w:rsidRPr="005301E1">
        <w:rPr>
          <w:sz w:val="28"/>
          <w:szCs w:val="28"/>
        </w:rPr>
        <w:t xml:space="preserve"> Инструкцией о порядке составления бухгалтерской отчетности, утвержденной постановлением Минфина РБ от 31.10.2011г. №111.</w:t>
      </w:r>
    </w:p>
    <w:p w14:paraId="69DFAE44" w14:textId="77777777" w:rsidR="00C86427" w:rsidRPr="005301E1" w:rsidRDefault="00C86427" w:rsidP="001142FB">
      <w:pPr>
        <w:pStyle w:val="a4"/>
        <w:ind w:firstLine="539"/>
        <w:rPr>
          <w:sz w:val="28"/>
          <w:szCs w:val="28"/>
        </w:rPr>
      </w:pPr>
      <w:r w:rsidRPr="005301E1">
        <w:rPr>
          <w:sz w:val="28"/>
          <w:szCs w:val="28"/>
        </w:rPr>
        <w:t xml:space="preserve">Бухгалтерский учет на предприятии ведется по полной </w:t>
      </w:r>
      <w:r w:rsidR="00AC202A" w:rsidRPr="005301E1">
        <w:rPr>
          <w:sz w:val="28"/>
          <w:szCs w:val="28"/>
        </w:rPr>
        <w:t>журнально-ордерной форме. В</w:t>
      </w:r>
      <w:r w:rsidRPr="005301E1">
        <w:rPr>
          <w:sz w:val="28"/>
          <w:szCs w:val="28"/>
        </w:rPr>
        <w:t xml:space="preserve">се участки бухгалтерского учета автоматизированы с </w:t>
      </w:r>
      <w:proofErr w:type="gramStart"/>
      <w:r w:rsidRPr="005301E1">
        <w:rPr>
          <w:sz w:val="28"/>
          <w:szCs w:val="28"/>
        </w:rPr>
        <w:t>использован</w:t>
      </w:r>
      <w:r w:rsidR="00AC202A" w:rsidRPr="005301E1">
        <w:rPr>
          <w:sz w:val="28"/>
          <w:szCs w:val="28"/>
        </w:rPr>
        <w:t>ием  программы</w:t>
      </w:r>
      <w:proofErr w:type="gramEnd"/>
      <w:r w:rsidR="00AC202A" w:rsidRPr="005301E1">
        <w:rPr>
          <w:sz w:val="28"/>
          <w:szCs w:val="28"/>
        </w:rPr>
        <w:t xml:space="preserve">  «1С: Предприятие 8 </w:t>
      </w:r>
      <w:r w:rsidRPr="005301E1">
        <w:rPr>
          <w:sz w:val="28"/>
          <w:szCs w:val="28"/>
        </w:rPr>
        <w:t>».</w:t>
      </w:r>
    </w:p>
    <w:p w14:paraId="452D4A6F" w14:textId="77777777" w:rsidR="00B85702" w:rsidRPr="005301E1" w:rsidRDefault="00B85702" w:rsidP="001142FB">
      <w:pPr>
        <w:pStyle w:val="a4"/>
        <w:ind w:firstLine="539"/>
        <w:rPr>
          <w:sz w:val="28"/>
          <w:szCs w:val="28"/>
          <w:highlight w:val="yellow"/>
        </w:rPr>
      </w:pPr>
    </w:p>
    <w:p w14:paraId="758D5518" w14:textId="77777777" w:rsidR="00C86427" w:rsidRPr="005301E1" w:rsidRDefault="00C86427" w:rsidP="001142FB">
      <w:pPr>
        <w:pStyle w:val="a4"/>
        <w:ind w:firstLine="539"/>
        <w:rPr>
          <w:b/>
          <w:sz w:val="28"/>
          <w:szCs w:val="28"/>
          <w:u w:val="single"/>
        </w:rPr>
      </w:pPr>
      <w:r w:rsidRPr="005301E1">
        <w:rPr>
          <w:b/>
          <w:sz w:val="28"/>
          <w:szCs w:val="28"/>
          <w:u w:val="single"/>
        </w:rPr>
        <w:t>Результаты расчета коэффициентов платежеспособности субъекта хозяйствования</w:t>
      </w:r>
    </w:p>
    <w:p w14:paraId="4A067294" w14:textId="77777777" w:rsidR="00C86427" w:rsidRPr="005301E1" w:rsidRDefault="00C86427" w:rsidP="001142FB">
      <w:pPr>
        <w:pStyle w:val="a4"/>
        <w:ind w:left="4956" w:firstLine="708"/>
        <w:rPr>
          <w:sz w:val="28"/>
          <w:szCs w:val="28"/>
        </w:rPr>
      </w:pPr>
      <w:r w:rsidRPr="005301E1">
        <w:rPr>
          <w:sz w:val="28"/>
          <w:szCs w:val="28"/>
        </w:rPr>
        <w:t xml:space="preserve">на начало </w:t>
      </w:r>
      <w:r w:rsidRPr="005301E1">
        <w:rPr>
          <w:sz w:val="28"/>
          <w:szCs w:val="28"/>
        </w:rPr>
        <w:tab/>
      </w:r>
      <w:r w:rsidRPr="005301E1">
        <w:rPr>
          <w:sz w:val="28"/>
          <w:szCs w:val="28"/>
        </w:rPr>
        <w:tab/>
        <w:t xml:space="preserve">на конец </w:t>
      </w:r>
    </w:p>
    <w:p w14:paraId="74667127" w14:textId="77777777" w:rsidR="00C86427" w:rsidRPr="005301E1" w:rsidRDefault="00997CDB" w:rsidP="001142FB">
      <w:pPr>
        <w:pStyle w:val="a4"/>
        <w:ind w:left="4956" w:firstLine="708"/>
        <w:rPr>
          <w:sz w:val="28"/>
          <w:szCs w:val="28"/>
        </w:rPr>
      </w:pPr>
      <w:proofErr w:type="gramStart"/>
      <w:r w:rsidRPr="005301E1">
        <w:rPr>
          <w:sz w:val="28"/>
          <w:szCs w:val="28"/>
        </w:rPr>
        <w:t xml:space="preserve">периода  </w:t>
      </w:r>
      <w:r w:rsidRPr="005301E1">
        <w:rPr>
          <w:sz w:val="28"/>
          <w:szCs w:val="28"/>
        </w:rPr>
        <w:tab/>
      </w:r>
      <w:proofErr w:type="gramEnd"/>
      <w:r w:rsidRPr="005301E1">
        <w:rPr>
          <w:sz w:val="28"/>
          <w:szCs w:val="28"/>
        </w:rPr>
        <w:t xml:space="preserve">   отчетного периода</w:t>
      </w:r>
      <w:r w:rsidR="00C86427" w:rsidRPr="005301E1">
        <w:rPr>
          <w:sz w:val="28"/>
          <w:szCs w:val="28"/>
        </w:rPr>
        <w:tab/>
      </w:r>
    </w:p>
    <w:p w14:paraId="190FD9C2" w14:textId="77777777" w:rsidR="00C86427" w:rsidRPr="005301E1" w:rsidRDefault="00C86427" w:rsidP="001142FB">
      <w:pPr>
        <w:pStyle w:val="a4"/>
        <w:ind w:firstLine="539"/>
        <w:rPr>
          <w:sz w:val="28"/>
          <w:szCs w:val="28"/>
        </w:rPr>
      </w:pPr>
      <w:r w:rsidRPr="005301E1">
        <w:rPr>
          <w:sz w:val="28"/>
          <w:szCs w:val="28"/>
        </w:rPr>
        <w:tab/>
      </w:r>
      <w:r w:rsidRPr="005301E1">
        <w:rPr>
          <w:sz w:val="28"/>
          <w:szCs w:val="28"/>
        </w:rPr>
        <w:tab/>
      </w:r>
      <w:r w:rsidRPr="005301E1">
        <w:rPr>
          <w:sz w:val="28"/>
          <w:szCs w:val="28"/>
        </w:rPr>
        <w:tab/>
      </w:r>
      <w:r w:rsidRPr="005301E1">
        <w:rPr>
          <w:sz w:val="28"/>
          <w:szCs w:val="28"/>
        </w:rPr>
        <w:tab/>
      </w:r>
      <w:r w:rsidRPr="005301E1">
        <w:rPr>
          <w:sz w:val="28"/>
          <w:szCs w:val="28"/>
        </w:rPr>
        <w:tab/>
      </w:r>
      <w:r w:rsidRPr="005301E1">
        <w:rPr>
          <w:sz w:val="28"/>
          <w:szCs w:val="28"/>
        </w:rPr>
        <w:tab/>
      </w:r>
      <w:r w:rsidRPr="005301E1">
        <w:rPr>
          <w:sz w:val="28"/>
          <w:szCs w:val="28"/>
        </w:rPr>
        <w:tab/>
      </w:r>
      <w:r w:rsidRPr="005301E1">
        <w:rPr>
          <w:sz w:val="28"/>
          <w:szCs w:val="28"/>
        </w:rPr>
        <w:tab/>
      </w:r>
      <w:r w:rsidRPr="005301E1">
        <w:rPr>
          <w:sz w:val="28"/>
          <w:szCs w:val="28"/>
        </w:rPr>
        <w:tab/>
      </w:r>
      <w:r w:rsidRPr="005301E1">
        <w:rPr>
          <w:sz w:val="28"/>
          <w:szCs w:val="28"/>
        </w:rPr>
        <w:tab/>
      </w:r>
    </w:p>
    <w:p w14:paraId="1021B33B" w14:textId="4A977516" w:rsidR="00C86427" w:rsidRPr="005301E1" w:rsidRDefault="00C86427" w:rsidP="001142FB">
      <w:pPr>
        <w:pStyle w:val="a4"/>
        <w:ind w:firstLine="539"/>
        <w:rPr>
          <w:sz w:val="28"/>
          <w:szCs w:val="28"/>
        </w:rPr>
      </w:pPr>
      <w:r w:rsidRPr="005301E1">
        <w:rPr>
          <w:sz w:val="28"/>
          <w:szCs w:val="28"/>
        </w:rPr>
        <w:t>Коэффициент текущей ликвидности (К</w:t>
      </w:r>
      <w:r w:rsidR="0002636C" w:rsidRPr="005301E1">
        <w:rPr>
          <w:sz w:val="28"/>
          <w:szCs w:val="28"/>
        </w:rPr>
        <w:t xml:space="preserve">1)       </w:t>
      </w:r>
      <w:r w:rsidR="00FD2027" w:rsidRPr="005301E1">
        <w:rPr>
          <w:sz w:val="28"/>
          <w:szCs w:val="28"/>
        </w:rPr>
        <w:t>7,8</w:t>
      </w:r>
      <w:r w:rsidR="00FA014E">
        <w:rPr>
          <w:sz w:val="28"/>
          <w:szCs w:val="28"/>
        </w:rPr>
        <w:t>6</w:t>
      </w:r>
      <w:r w:rsidRPr="005301E1">
        <w:rPr>
          <w:sz w:val="28"/>
          <w:szCs w:val="28"/>
        </w:rPr>
        <w:tab/>
      </w:r>
      <w:r w:rsidR="008D30D7" w:rsidRPr="005301E1">
        <w:rPr>
          <w:sz w:val="28"/>
          <w:szCs w:val="28"/>
        </w:rPr>
        <w:t xml:space="preserve">       </w:t>
      </w:r>
      <w:r w:rsidR="00B6152C" w:rsidRPr="005301E1">
        <w:rPr>
          <w:sz w:val="28"/>
          <w:szCs w:val="28"/>
        </w:rPr>
        <w:t xml:space="preserve"> </w:t>
      </w:r>
      <w:r w:rsidRPr="005301E1">
        <w:rPr>
          <w:sz w:val="28"/>
          <w:szCs w:val="28"/>
        </w:rPr>
        <w:tab/>
      </w:r>
      <w:r w:rsidR="00247AFF">
        <w:rPr>
          <w:sz w:val="28"/>
          <w:szCs w:val="28"/>
        </w:rPr>
        <w:t>1</w:t>
      </w:r>
      <w:r w:rsidR="00FA014E">
        <w:rPr>
          <w:sz w:val="28"/>
          <w:szCs w:val="28"/>
        </w:rPr>
        <w:t>1,59</w:t>
      </w:r>
    </w:p>
    <w:p w14:paraId="77E5AA68" w14:textId="00E8982C" w:rsidR="00C86427" w:rsidRPr="005301E1" w:rsidRDefault="00C86427" w:rsidP="001142FB">
      <w:pPr>
        <w:pStyle w:val="a4"/>
        <w:ind w:firstLine="539"/>
        <w:rPr>
          <w:sz w:val="28"/>
          <w:szCs w:val="28"/>
        </w:rPr>
      </w:pPr>
      <w:r w:rsidRPr="005301E1">
        <w:rPr>
          <w:sz w:val="28"/>
          <w:szCs w:val="28"/>
        </w:rPr>
        <w:t>Коэффициент обесп</w:t>
      </w:r>
      <w:r w:rsidR="00045F0E" w:rsidRPr="005301E1">
        <w:rPr>
          <w:sz w:val="28"/>
          <w:szCs w:val="28"/>
        </w:rPr>
        <w:t xml:space="preserve">еченности </w:t>
      </w:r>
      <w:proofErr w:type="spellStart"/>
      <w:r w:rsidR="00045F0E" w:rsidRPr="005301E1">
        <w:rPr>
          <w:sz w:val="28"/>
          <w:szCs w:val="28"/>
        </w:rPr>
        <w:t>собствен</w:t>
      </w:r>
      <w:proofErr w:type="spellEnd"/>
      <w:r w:rsidR="00045F0E" w:rsidRPr="005301E1">
        <w:rPr>
          <w:sz w:val="28"/>
          <w:szCs w:val="28"/>
        </w:rPr>
        <w:t>.</w:t>
      </w:r>
      <w:r w:rsidR="00045F0E" w:rsidRPr="005301E1">
        <w:rPr>
          <w:sz w:val="28"/>
          <w:szCs w:val="28"/>
        </w:rPr>
        <w:tab/>
        <w:t xml:space="preserve">    </w:t>
      </w:r>
      <w:r w:rsidR="001B66DE" w:rsidRPr="005301E1">
        <w:rPr>
          <w:sz w:val="28"/>
          <w:szCs w:val="28"/>
        </w:rPr>
        <w:t>0,8</w:t>
      </w:r>
      <w:r w:rsidR="00FD2027" w:rsidRPr="005301E1">
        <w:rPr>
          <w:sz w:val="28"/>
          <w:szCs w:val="28"/>
        </w:rPr>
        <w:t>7</w:t>
      </w:r>
      <w:r w:rsidR="0002636C" w:rsidRPr="005301E1">
        <w:rPr>
          <w:sz w:val="28"/>
          <w:szCs w:val="28"/>
        </w:rPr>
        <w:tab/>
      </w:r>
      <w:r w:rsidRPr="005301E1">
        <w:rPr>
          <w:sz w:val="28"/>
          <w:szCs w:val="28"/>
        </w:rPr>
        <w:tab/>
      </w:r>
      <w:r w:rsidR="00D27358" w:rsidRPr="005301E1">
        <w:rPr>
          <w:sz w:val="28"/>
          <w:szCs w:val="28"/>
        </w:rPr>
        <w:t>0,</w:t>
      </w:r>
      <w:r w:rsidR="00FD2027" w:rsidRPr="005301E1">
        <w:rPr>
          <w:sz w:val="28"/>
          <w:szCs w:val="28"/>
        </w:rPr>
        <w:t>9</w:t>
      </w:r>
      <w:r w:rsidR="00FA014E">
        <w:rPr>
          <w:sz w:val="28"/>
          <w:szCs w:val="28"/>
        </w:rPr>
        <w:t>1</w:t>
      </w:r>
      <w:r w:rsidRPr="005301E1">
        <w:rPr>
          <w:sz w:val="28"/>
          <w:szCs w:val="28"/>
        </w:rPr>
        <w:tab/>
      </w:r>
      <w:r w:rsidRPr="005301E1">
        <w:rPr>
          <w:sz w:val="28"/>
          <w:szCs w:val="28"/>
        </w:rPr>
        <w:tab/>
      </w:r>
      <w:r w:rsidRPr="005301E1">
        <w:rPr>
          <w:sz w:val="28"/>
          <w:szCs w:val="28"/>
        </w:rPr>
        <w:tab/>
      </w:r>
    </w:p>
    <w:p w14:paraId="40C75F07" w14:textId="77777777" w:rsidR="00C86427" w:rsidRPr="005301E1" w:rsidRDefault="00C86427" w:rsidP="001142FB">
      <w:pPr>
        <w:pStyle w:val="a4"/>
        <w:ind w:firstLine="539"/>
        <w:rPr>
          <w:sz w:val="28"/>
          <w:szCs w:val="28"/>
        </w:rPr>
      </w:pPr>
      <w:r w:rsidRPr="005301E1">
        <w:rPr>
          <w:sz w:val="28"/>
          <w:szCs w:val="28"/>
        </w:rPr>
        <w:t>оборотными средствами</w:t>
      </w:r>
    </w:p>
    <w:p w14:paraId="3B956423" w14:textId="77777777" w:rsidR="00C86427" w:rsidRPr="005301E1" w:rsidRDefault="00C86427" w:rsidP="001142FB">
      <w:pPr>
        <w:pStyle w:val="a4"/>
        <w:ind w:firstLine="539"/>
        <w:rPr>
          <w:sz w:val="28"/>
          <w:szCs w:val="28"/>
        </w:rPr>
      </w:pPr>
      <w:r w:rsidRPr="005301E1">
        <w:rPr>
          <w:sz w:val="28"/>
          <w:szCs w:val="28"/>
        </w:rPr>
        <w:t>Коэффициент обеспеченности финансов.</w:t>
      </w:r>
      <w:r w:rsidRPr="005301E1">
        <w:rPr>
          <w:sz w:val="28"/>
          <w:szCs w:val="28"/>
        </w:rPr>
        <w:tab/>
      </w:r>
      <w:r w:rsidR="00D27358" w:rsidRPr="005301E1">
        <w:rPr>
          <w:sz w:val="28"/>
          <w:szCs w:val="28"/>
        </w:rPr>
        <w:t xml:space="preserve">    0,</w:t>
      </w:r>
      <w:r w:rsidR="001B66DE" w:rsidRPr="005301E1">
        <w:rPr>
          <w:sz w:val="28"/>
          <w:szCs w:val="28"/>
        </w:rPr>
        <w:t>1</w:t>
      </w:r>
      <w:r w:rsidR="00FD2027" w:rsidRPr="005301E1">
        <w:rPr>
          <w:sz w:val="28"/>
          <w:szCs w:val="28"/>
        </w:rPr>
        <w:t>4</w:t>
      </w:r>
      <w:r w:rsidRPr="005301E1">
        <w:rPr>
          <w:sz w:val="28"/>
          <w:szCs w:val="28"/>
        </w:rPr>
        <w:tab/>
      </w:r>
      <w:r w:rsidR="0002636C" w:rsidRPr="005301E1">
        <w:rPr>
          <w:sz w:val="28"/>
          <w:szCs w:val="28"/>
        </w:rPr>
        <w:t xml:space="preserve"> </w:t>
      </w:r>
      <w:r w:rsidRPr="005301E1">
        <w:rPr>
          <w:sz w:val="28"/>
          <w:szCs w:val="28"/>
        </w:rPr>
        <w:tab/>
      </w:r>
      <w:r w:rsidR="001E360C" w:rsidRPr="005301E1">
        <w:rPr>
          <w:sz w:val="28"/>
          <w:szCs w:val="28"/>
        </w:rPr>
        <w:t>0,</w:t>
      </w:r>
      <w:r w:rsidR="001B66DE" w:rsidRPr="005301E1">
        <w:rPr>
          <w:sz w:val="28"/>
          <w:szCs w:val="28"/>
        </w:rPr>
        <w:t>1</w:t>
      </w:r>
      <w:r w:rsidR="00247AFF">
        <w:rPr>
          <w:sz w:val="28"/>
          <w:szCs w:val="28"/>
        </w:rPr>
        <w:t>2</w:t>
      </w:r>
      <w:r w:rsidRPr="005301E1">
        <w:rPr>
          <w:sz w:val="28"/>
          <w:szCs w:val="28"/>
        </w:rPr>
        <w:tab/>
      </w:r>
    </w:p>
    <w:p w14:paraId="6D2F6F53" w14:textId="77777777" w:rsidR="00C86427" w:rsidRPr="005301E1" w:rsidRDefault="00C86427" w:rsidP="001142FB">
      <w:pPr>
        <w:pStyle w:val="a4"/>
        <w:ind w:firstLine="539"/>
        <w:rPr>
          <w:sz w:val="28"/>
          <w:szCs w:val="28"/>
        </w:rPr>
      </w:pPr>
      <w:r w:rsidRPr="005301E1">
        <w:rPr>
          <w:sz w:val="28"/>
          <w:szCs w:val="28"/>
        </w:rPr>
        <w:t>обязательств активами</w:t>
      </w:r>
    </w:p>
    <w:p w14:paraId="4FCEB079" w14:textId="2075F813" w:rsidR="00C86427" w:rsidRPr="005301E1" w:rsidRDefault="00C86427" w:rsidP="001142FB">
      <w:pPr>
        <w:pStyle w:val="a4"/>
        <w:ind w:firstLine="539"/>
        <w:rPr>
          <w:sz w:val="28"/>
          <w:szCs w:val="28"/>
        </w:rPr>
      </w:pPr>
      <w:r w:rsidRPr="005301E1">
        <w:rPr>
          <w:sz w:val="28"/>
          <w:szCs w:val="28"/>
        </w:rPr>
        <w:t>Коэффициент абсолютной ликвидности</w:t>
      </w:r>
      <w:r w:rsidRPr="005301E1">
        <w:rPr>
          <w:sz w:val="28"/>
          <w:szCs w:val="28"/>
        </w:rPr>
        <w:tab/>
      </w:r>
      <w:r w:rsidR="001E360C" w:rsidRPr="005301E1">
        <w:rPr>
          <w:sz w:val="28"/>
          <w:szCs w:val="28"/>
        </w:rPr>
        <w:t xml:space="preserve">    </w:t>
      </w:r>
      <w:r w:rsidR="00FD2027" w:rsidRPr="005301E1">
        <w:rPr>
          <w:sz w:val="28"/>
          <w:szCs w:val="28"/>
        </w:rPr>
        <w:t>1,9</w:t>
      </w:r>
      <w:r w:rsidR="00247AFF">
        <w:rPr>
          <w:sz w:val="28"/>
          <w:szCs w:val="28"/>
        </w:rPr>
        <w:t>4</w:t>
      </w:r>
      <w:r w:rsidR="00CB517D" w:rsidRPr="005301E1">
        <w:rPr>
          <w:sz w:val="28"/>
          <w:szCs w:val="28"/>
        </w:rPr>
        <w:t xml:space="preserve"> </w:t>
      </w:r>
      <w:r w:rsidRPr="005301E1">
        <w:rPr>
          <w:sz w:val="28"/>
          <w:szCs w:val="28"/>
        </w:rPr>
        <w:tab/>
      </w:r>
      <w:r w:rsidRPr="005301E1">
        <w:rPr>
          <w:sz w:val="28"/>
          <w:szCs w:val="28"/>
        </w:rPr>
        <w:tab/>
      </w:r>
      <w:r w:rsidR="00FA014E">
        <w:rPr>
          <w:sz w:val="28"/>
          <w:szCs w:val="28"/>
        </w:rPr>
        <w:t>0,91</w:t>
      </w:r>
    </w:p>
    <w:p w14:paraId="4754EC65" w14:textId="2DA6C5A5" w:rsidR="00C86427" w:rsidRPr="005301E1" w:rsidRDefault="00C86427" w:rsidP="001142FB">
      <w:pPr>
        <w:pStyle w:val="a4"/>
        <w:ind w:firstLine="539"/>
        <w:rPr>
          <w:sz w:val="28"/>
          <w:szCs w:val="28"/>
        </w:rPr>
      </w:pPr>
      <w:r w:rsidRPr="005301E1">
        <w:rPr>
          <w:sz w:val="28"/>
          <w:szCs w:val="28"/>
        </w:rPr>
        <w:t>Коэффициент общей оборачиваемости капитала</w:t>
      </w:r>
      <w:r w:rsidR="00FA014E">
        <w:rPr>
          <w:sz w:val="28"/>
          <w:szCs w:val="28"/>
        </w:rPr>
        <w:t>0,53</w:t>
      </w:r>
      <w:r w:rsidRPr="005301E1">
        <w:rPr>
          <w:sz w:val="28"/>
          <w:szCs w:val="28"/>
        </w:rPr>
        <w:tab/>
      </w:r>
      <w:r w:rsidRPr="005301E1">
        <w:rPr>
          <w:sz w:val="28"/>
          <w:szCs w:val="28"/>
        </w:rPr>
        <w:tab/>
      </w:r>
      <w:r w:rsidR="00FA014E">
        <w:rPr>
          <w:sz w:val="28"/>
          <w:szCs w:val="28"/>
        </w:rPr>
        <w:t>0,51</w:t>
      </w:r>
      <w:r w:rsidRPr="005301E1">
        <w:rPr>
          <w:sz w:val="28"/>
          <w:szCs w:val="28"/>
        </w:rPr>
        <w:tab/>
      </w:r>
      <w:r w:rsidRPr="005301E1">
        <w:rPr>
          <w:sz w:val="28"/>
          <w:szCs w:val="28"/>
        </w:rPr>
        <w:tab/>
      </w:r>
      <w:r w:rsidRPr="005301E1">
        <w:rPr>
          <w:sz w:val="28"/>
          <w:szCs w:val="28"/>
        </w:rPr>
        <w:tab/>
      </w:r>
      <w:r w:rsidRPr="005301E1">
        <w:rPr>
          <w:sz w:val="28"/>
          <w:szCs w:val="28"/>
        </w:rPr>
        <w:tab/>
      </w:r>
      <w:r w:rsidRPr="005301E1">
        <w:rPr>
          <w:sz w:val="28"/>
          <w:szCs w:val="28"/>
        </w:rPr>
        <w:tab/>
      </w:r>
      <w:r w:rsidRPr="005301E1">
        <w:rPr>
          <w:sz w:val="28"/>
          <w:szCs w:val="28"/>
        </w:rPr>
        <w:tab/>
      </w:r>
    </w:p>
    <w:p w14:paraId="1FFDC1C0" w14:textId="78DCCB8E" w:rsidR="00C86427" w:rsidRPr="005301E1" w:rsidRDefault="00C86427" w:rsidP="001142FB">
      <w:pPr>
        <w:pStyle w:val="a4"/>
        <w:tabs>
          <w:tab w:val="left" w:pos="7701"/>
          <w:tab w:val="left" w:pos="7864"/>
        </w:tabs>
        <w:ind w:firstLine="539"/>
        <w:rPr>
          <w:sz w:val="28"/>
          <w:szCs w:val="28"/>
        </w:rPr>
      </w:pPr>
      <w:r w:rsidRPr="005301E1">
        <w:rPr>
          <w:sz w:val="28"/>
          <w:szCs w:val="28"/>
        </w:rPr>
        <w:t>Коэффициент оборачиваемости оборотных</w:t>
      </w:r>
      <w:r w:rsidR="00151D9F" w:rsidRPr="005301E1">
        <w:rPr>
          <w:sz w:val="28"/>
          <w:szCs w:val="28"/>
        </w:rPr>
        <w:t xml:space="preserve">   </w:t>
      </w:r>
      <w:r w:rsidR="00FA014E">
        <w:rPr>
          <w:sz w:val="28"/>
          <w:szCs w:val="28"/>
        </w:rPr>
        <w:t>1,</w:t>
      </w:r>
      <w:proofErr w:type="gramStart"/>
      <w:r w:rsidR="00FA014E">
        <w:rPr>
          <w:sz w:val="28"/>
          <w:szCs w:val="28"/>
        </w:rPr>
        <w:t>67</w:t>
      </w:r>
      <w:r w:rsidR="00151D9F" w:rsidRPr="005301E1">
        <w:rPr>
          <w:sz w:val="28"/>
          <w:szCs w:val="28"/>
        </w:rPr>
        <w:t xml:space="preserve">  </w:t>
      </w:r>
      <w:r w:rsidR="0002636C" w:rsidRPr="005301E1">
        <w:rPr>
          <w:sz w:val="28"/>
          <w:szCs w:val="28"/>
        </w:rPr>
        <w:tab/>
      </w:r>
      <w:proofErr w:type="gramEnd"/>
      <w:r w:rsidR="00FA014E">
        <w:rPr>
          <w:sz w:val="28"/>
          <w:szCs w:val="28"/>
        </w:rPr>
        <w:t>1,61</w:t>
      </w:r>
    </w:p>
    <w:p w14:paraId="64FE9B2B" w14:textId="77777777" w:rsidR="00C86427" w:rsidRPr="005301E1" w:rsidRDefault="00C86427" w:rsidP="001142FB">
      <w:pPr>
        <w:pStyle w:val="a4"/>
        <w:ind w:firstLine="539"/>
        <w:rPr>
          <w:sz w:val="28"/>
          <w:szCs w:val="28"/>
        </w:rPr>
      </w:pPr>
      <w:r w:rsidRPr="005301E1">
        <w:rPr>
          <w:sz w:val="28"/>
          <w:szCs w:val="28"/>
        </w:rPr>
        <w:t>средств (краткосрочных активов)</w:t>
      </w:r>
      <w:r w:rsidRPr="005301E1">
        <w:rPr>
          <w:sz w:val="28"/>
          <w:szCs w:val="28"/>
        </w:rPr>
        <w:tab/>
      </w:r>
      <w:r w:rsidRPr="005301E1">
        <w:rPr>
          <w:sz w:val="28"/>
          <w:szCs w:val="28"/>
        </w:rPr>
        <w:tab/>
      </w:r>
      <w:r w:rsidRPr="005301E1">
        <w:rPr>
          <w:sz w:val="28"/>
          <w:szCs w:val="28"/>
        </w:rPr>
        <w:tab/>
      </w:r>
      <w:r w:rsidRPr="005301E1">
        <w:rPr>
          <w:sz w:val="28"/>
          <w:szCs w:val="28"/>
        </w:rPr>
        <w:tab/>
      </w:r>
      <w:r w:rsidRPr="005301E1">
        <w:rPr>
          <w:sz w:val="28"/>
          <w:szCs w:val="28"/>
        </w:rPr>
        <w:tab/>
      </w:r>
      <w:r w:rsidRPr="005301E1">
        <w:rPr>
          <w:sz w:val="28"/>
          <w:szCs w:val="28"/>
        </w:rPr>
        <w:tab/>
      </w:r>
      <w:r w:rsidRPr="005301E1">
        <w:rPr>
          <w:sz w:val="28"/>
          <w:szCs w:val="28"/>
        </w:rPr>
        <w:tab/>
      </w:r>
      <w:r w:rsidR="0002636C" w:rsidRPr="005301E1">
        <w:rPr>
          <w:sz w:val="28"/>
          <w:szCs w:val="28"/>
        </w:rPr>
        <w:t xml:space="preserve"> </w:t>
      </w:r>
    </w:p>
    <w:p w14:paraId="1693B836" w14:textId="6A8877F0" w:rsidR="00C86427" w:rsidRPr="005301E1" w:rsidRDefault="00C86427" w:rsidP="001142FB">
      <w:pPr>
        <w:pStyle w:val="a4"/>
        <w:ind w:firstLine="539"/>
        <w:rPr>
          <w:sz w:val="28"/>
          <w:szCs w:val="28"/>
        </w:rPr>
      </w:pPr>
      <w:r w:rsidRPr="005301E1">
        <w:rPr>
          <w:sz w:val="28"/>
          <w:szCs w:val="28"/>
        </w:rPr>
        <w:t>Коэффициент капитализации</w:t>
      </w:r>
      <w:r w:rsidRPr="005301E1">
        <w:rPr>
          <w:sz w:val="28"/>
          <w:szCs w:val="28"/>
        </w:rPr>
        <w:tab/>
      </w:r>
      <w:r w:rsidRPr="005301E1">
        <w:rPr>
          <w:sz w:val="28"/>
          <w:szCs w:val="28"/>
        </w:rPr>
        <w:tab/>
      </w:r>
      <w:r w:rsidRPr="005301E1">
        <w:rPr>
          <w:sz w:val="28"/>
          <w:szCs w:val="28"/>
        </w:rPr>
        <w:tab/>
      </w:r>
      <w:r w:rsidR="0002636C" w:rsidRPr="005301E1">
        <w:rPr>
          <w:sz w:val="28"/>
          <w:szCs w:val="28"/>
        </w:rPr>
        <w:t xml:space="preserve">    </w:t>
      </w:r>
      <w:r w:rsidR="00045F0E" w:rsidRPr="005301E1">
        <w:rPr>
          <w:sz w:val="28"/>
          <w:szCs w:val="28"/>
        </w:rPr>
        <w:t>0,</w:t>
      </w:r>
      <w:r w:rsidR="001B66DE" w:rsidRPr="005301E1">
        <w:rPr>
          <w:sz w:val="28"/>
          <w:szCs w:val="28"/>
        </w:rPr>
        <w:t>1</w:t>
      </w:r>
      <w:r w:rsidR="00247AFF">
        <w:rPr>
          <w:sz w:val="28"/>
          <w:szCs w:val="28"/>
        </w:rPr>
        <w:t>6</w:t>
      </w:r>
      <w:proofErr w:type="gramStart"/>
      <w:r w:rsidRPr="005301E1">
        <w:rPr>
          <w:sz w:val="28"/>
          <w:szCs w:val="28"/>
        </w:rPr>
        <w:tab/>
      </w:r>
      <w:r w:rsidR="0002636C" w:rsidRPr="005301E1">
        <w:rPr>
          <w:sz w:val="28"/>
          <w:szCs w:val="28"/>
        </w:rPr>
        <w:t xml:space="preserve">  </w:t>
      </w:r>
      <w:r w:rsidRPr="005301E1">
        <w:rPr>
          <w:sz w:val="28"/>
          <w:szCs w:val="28"/>
        </w:rPr>
        <w:tab/>
      </w:r>
      <w:proofErr w:type="gramEnd"/>
      <w:r w:rsidR="00C53EA0" w:rsidRPr="005301E1">
        <w:rPr>
          <w:sz w:val="28"/>
          <w:szCs w:val="28"/>
        </w:rPr>
        <w:t>0,</w:t>
      </w:r>
      <w:r w:rsidR="001B66DE" w:rsidRPr="005301E1">
        <w:rPr>
          <w:sz w:val="28"/>
          <w:szCs w:val="28"/>
        </w:rPr>
        <w:t>1</w:t>
      </w:r>
      <w:r w:rsidR="00FA014E">
        <w:rPr>
          <w:sz w:val="28"/>
          <w:szCs w:val="28"/>
        </w:rPr>
        <w:t>3</w:t>
      </w:r>
      <w:r w:rsidRPr="005301E1">
        <w:rPr>
          <w:sz w:val="28"/>
          <w:szCs w:val="28"/>
        </w:rPr>
        <w:tab/>
      </w:r>
      <w:r w:rsidRPr="005301E1">
        <w:rPr>
          <w:sz w:val="28"/>
          <w:szCs w:val="28"/>
        </w:rPr>
        <w:tab/>
      </w:r>
      <w:r w:rsidR="0002636C" w:rsidRPr="005301E1">
        <w:rPr>
          <w:sz w:val="28"/>
          <w:szCs w:val="28"/>
        </w:rPr>
        <w:t xml:space="preserve"> </w:t>
      </w:r>
    </w:p>
    <w:p w14:paraId="3C0E9F32" w14:textId="77777777" w:rsidR="00C86427" w:rsidRPr="005301E1" w:rsidRDefault="00C86427" w:rsidP="001142FB">
      <w:pPr>
        <w:pStyle w:val="a4"/>
        <w:ind w:firstLine="539"/>
        <w:rPr>
          <w:sz w:val="28"/>
          <w:szCs w:val="28"/>
        </w:rPr>
      </w:pPr>
      <w:r w:rsidRPr="005301E1">
        <w:rPr>
          <w:sz w:val="28"/>
          <w:szCs w:val="28"/>
        </w:rPr>
        <w:t>Коэффициент финансовой независимости</w:t>
      </w:r>
      <w:r w:rsidRPr="005301E1">
        <w:rPr>
          <w:sz w:val="28"/>
          <w:szCs w:val="28"/>
        </w:rPr>
        <w:tab/>
      </w:r>
      <w:r w:rsidR="00D27358" w:rsidRPr="005301E1">
        <w:rPr>
          <w:sz w:val="28"/>
          <w:szCs w:val="28"/>
        </w:rPr>
        <w:t xml:space="preserve">    0,8</w:t>
      </w:r>
      <w:r w:rsidR="00FD2027" w:rsidRPr="005301E1">
        <w:rPr>
          <w:sz w:val="28"/>
          <w:szCs w:val="28"/>
        </w:rPr>
        <w:t>6</w:t>
      </w:r>
      <w:r w:rsidRPr="005301E1">
        <w:rPr>
          <w:sz w:val="28"/>
          <w:szCs w:val="28"/>
        </w:rPr>
        <w:tab/>
      </w:r>
      <w:r w:rsidRPr="005301E1">
        <w:rPr>
          <w:sz w:val="28"/>
          <w:szCs w:val="28"/>
        </w:rPr>
        <w:tab/>
      </w:r>
      <w:r w:rsidR="00D27358" w:rsidRPr="005301E1">
        <w:rPr>
          <w:sz w:val="28"/>
          <w:szCs w:val="28"/>
        </w:rPr>
        <w:t>0,8</w:t>
      </w:r>
      <w:r w:rsidR="00247AFF">
        <w:rPr>
          <w:sz w:val="28"/>
          <w:szCs w:val="28"/>
        </w:rPr>
        <w:t>8</w:t>
      </w:r>
      <w:r w:rsidRPr="005301E1">
        <w:rPr>
          <w:sz w:val="28"/>
          <w:szCs w:val="28"/>
        </w:rPr>
        <w:tab/>
      </w:r>
      <w:r w:rsidR="0002636C" w:rsidRPr="005301E1">
        <w:rPr>
          <w:sz w:val="28"/>
          <w:szCs w:val="28"/>
        </w:rPr>
        <w:t xml:space="preserve"> </w:t>
      </w:r>
    </w:p>
    <w:p w14:paraId="17FE281E" w14:textId="73E1BB3D" w:rsidR="006426DF" w:rsidRPr="005301E1" w:rsidRDefault="006426DF" w:rsidP="001142FB">
      <w:pPr>
        <w:pStyle w:val="a4"/>
        <w:ind w:firstLine="539"/>
        <w:rPr>
          <w:sz w:val="28"/>
          <w:szCs w:val="28"/>
        </w:rPr>
      </w:pPr>
      <w:r w:rsidRPr="005301E1">
        <w:rPr>
          <w:sz w:val="28"/>
          <w:szCs w:val="28"/>
        </w:rPr>
        <w:t>Анализ приведенных в таблице данных характеризует финансовое состояние Общества на 3</w:t>
      </w:r>
      <w:r w:rsidR="006229A3">
        <w:rPr>
          <w:sz w:val="28"/>
          <w:szCs w:val="28"/>
        </w:rPr>
        <w:t>1</w:t>
      </w:r>
      <w:r w:rsidRPr="005301E1">
        <w:rPr>
          <w:sz w:val="28"/>
          <w:szCs w:val="28"/>
        </w:rPr>
        <w:t>.</w:t>
      </w:r>
      <w:r w:rsidR="006229A3">
        <w:rPr>
          <w:sz w:val="28"/>
          <w:szCs w:val="28"/>
        </w:rPr>
        <w:t>12</w:t>
      </w:r>
      <w:r w:rsidRPr="005301E1">
        <w:rPr>
          <w:sz w:val="28"/>
          <w:szCs w:val="28"/>
        </w:rPr>
        <w:t>.202</w:t>
      </w:r>
      <w:r w:rsidR="00FD2027" w:rsidRPr="005301E1">
        <w:rPr>
          <w:sz w:val="28"/>
          <w:szCs w:val="28"/>
        </w:rPr>
        <w:t xml:space="preserve">4 </w:t>
      </w:r>
      <w:r w:rsidRPr="005301E1">
        <w:rPr>
          <w:sz w:val="28"/>
          <w:szCs w:val="28"/>
        </w:rPr>
        <w:t>как стабильно устойчивое.</w:t>
      </w:r>
    </w:p>
    <w:p w14:paraId="0C55D068" w14:textId="77777777" w:rsidR="00C86427" w:rsidRPr="005301E1" w:rsidRDefault="00C86427" w:rsidP="001142FB">
      <w:pPr>
        <w:pStyle w:val="a4"/>
        <w:tabs>
          <w:tab w:val="left" w:pos="3628"/>
        </w:tabs>
        <w:ind w:firstLine="539"/>
        <w:rPr>
          <w:sz w:val="28"/>
          <w:szCs w:val="28"/>
          <w:highlight w:val="yellow"/>
        </w:rPr>
      </w:pPr>
    </w:p>
    <w:p w14:paraId="5328E086" w14:textId="77777777" w:rsidR="00C86427" w:rsidRPr="00C7580B" w:rsidRDefault="00C86427" w:rsidP="001142FB">
      <w:pPr>
        <w:pStyle w:val="a4"/>
        <w:ind w:firstLine="539"/>
        <w:rPr>
          <w:b/>
          <w:sz w:val="28"/>
          <w:szCs w:val="28"/>
          <w:u w:val="single"/>
        </w:rPr>
      </w:pPr>
      <w:r w:rsidRPr="00C7580B">
        <w:rPr>
          <w:b/>
          <w:sz w:val="28"/>
          <w:szCs w:val="28"/>
          <w:u w:val="single"/>
        </w:rPr>
        <w:t>Дебиторская и кредиторская задолженность</w:t>
      </w:r>
    </w:p>
    <w:p w14:paraId="623A5E1A" w14:textId="77777777" w:rsidR="00C86427" w:rsidRPr="00C7580B" w:rsidRDefault="00C86427" w:rsidP="001142FB">
      <w:pPr>
        <w:pStyle w:val="a4"/>
        <w:ind w:firstLine="539"/>
        <w:rPr>
          <w:b/>
          <w:sz w:val="28"/>
          <w:szCs w:val="28"/>
        </w:rPr>
      </w:pPr>
    </w:p>
    <w:p w14:paraId="7438FB16" w14:textId="5CE185C5" w:rsidR="007D2BF6" w:rsidRPr="00C7580B" w:rsidRDefault="00C86427" w:rsidP="00C7580B">
      <w:pPr>
        <w:pStyle w:val="listtext1"/>
        <w:spacing w:after="0"/>
        <w:jc w:val="both"/>
        <w:rPr>
          <w:sz w:val="28"/>
          <w:szCs w:val="28"/>
        </w:rPr>
      </w:pPr>
      <w:r w:rsidRPr="00C7580B">
        <w:rPr>
          <w:sz w:val="28"/>
          <w:szCs w:val="28"/>
        </w:rPr>
        <w:t xml:space="preserve">Краткосрочная дебиторская задолженность по состоянию на </w:t>
      </w:r>
      <w:r w:rsidR="009D3706" w:rsidRPr="00C7580B">
        <w:rPr>
          <w:sz w:val="28"/>
          <w:szCs w:val="28"/>
        </w:rPr>
        <w:t>01</w:t>
      </w:r>
      <w:r w:rsidR="00F713DF" w:rsidRPr="00C7580B">
        <w:rPr>
          <w:sz w:val="28"/>
          <w:szCs w:val="28"/>
        </w:rPr>
        <w:t>.</w:t>
      </w:r>
      <w:r w:rsidR="00FA014E">
        <w:rPr>
          <w:sz w:val="28"/>
          <w:szCs w:val="28"/>
        </w:rPr>
        <w:t>01</w:t>
      </w:r>
      <w:r w:rsidRPr="00C7580B">
        <w:rPr>
          <w:sz w:val="28"/>
          <w:szCs w:val="28"/>
        </w:rPr>
        <w:t>.2</w:t>
      </w:r>
      <w:r w:rsidR="00D27358" w:rsidRPr="00C7580B">
        <w:rPr>
          <w:sz w:val="28"/>
          <w:szCs w:val="28"/>
        </w:rPr>
        <w:t>02</w:t>
      </w:r>
      <w:r w:rsidR="00FA014E">
        <w:rPr>
          <w:sz w:val="28"/>
          <w:szCs w:val="28"/>
        </w:rPr>
        <w:t>5</w:t>
      </w:r>
      <w:r w:rsidRPr="00C7580B">
        <w:rPr>
          <w:sz w:val="28"/>
          <w:szCs w:val="28"/>
        </w:rPr>
        <w:t xml:space="preserve">г составляет </w:t>
      </w:r>
      <w:r w:rsidR="00FA014E">
        <w:rPr>
          <w:sz w:val="28"/>
          <w:szCs w:val="28"/>
        </w:rPr>
        <w:t xml:space="preserve">6557 </w:t>
      </w:r>
      <w:r w:rsidR="00C97D67" w:rsidRPr="00C7580B">
        <w:rPr>
          <w:sz w:val="28"/>
          <w:szCs w:val="28"/>
        </w:rPr>
        <w:t>тыс</w:t>
      </w:r>
      <w:r w:rsidRPr="00C7580B">
        <w:rPr>
          <w:sz w:val="28"/>
          <w:szCs w:val="28"/>
        </w:rPr>
        <w:t xml:space="preserve">. руб., в т.ч. за товары, работы и услуги </w:t>
      </w:r>
      <w:r w:rsidR="00FA014E">
        <w:rPr>
          <w:sz w:val="28"/>
          <w:szCs w:val="28"/>
        </w:rPr>
        <w:t>6042</w:t>
      </w:r>
      <w:r w:rsidR="001D1E77" w:rsidRPr="00C7580B">
        <w:rPr>
          <w:sz w:val="28"/>
          <w:szCs w:val="28"/>
        </w:rPr>
        <w:t xml:space="preserve"> </w:t>
      </w:r>
      <w:r w:rsidR="00C97D67" w:rsidRPr="00C7580B">
        <w:rPr>
          <w:sz w:val="28"/>
          <w:szCs w:val="28"/>
        </w:rPr>
        <w:t>тыс</w:t>
      </w:r>
      <w:r w:rsidRPr="00C7580B">
        <w:rPr>
          <w:sz w:val="28"/>
          <w:szCs w:val="28"/>
        </w:rPr>
        <w:t>. руб., из них просроченная</w:t>
      </w:r>
      <w:r w:rsidR="00F713DF" w:rsidRPr="00C7580B">
        <w:rPr>
          <w:sz w:val="28"/>
          <w:szCs w:val="28"/>
        </w:rPr>
        <w:t xml:space="preserve"> </w:t>
      </w:r>
      <w:r w:rsidR="00FA014E">
        <w:rPr>
          <w:sz w:val="28"/>
          <w:szCs w:val="28"/>
        </w:rPr>
        <w:t>1579</w:t>
      </w:r>
      <w:r w:rsidR="00C97D67" w:rsidRPr="00C7580B">
        <w:rPr>
          <w:sz w:val="28"/>
          <w:szCs w:val="28"/>
        </w:rPr>
        <w:t xml:space="preserve"> тыс</w:t>
      </w:r>
      <w:r w:rsidRPr="00C7580B">
        <w:rPr>
          <w:sz w:val="28"/>
          <w:szCs w:val="28"/>
        </w:rPr>
        <w:t>. руб.</w:t>
      </w:r>
      <w:r w:rsidR="0047567F" w:rsidRPr="00C7580B">
        <w:rPr>
          <w:sz w:val="28"/>
          <w:szCs w:val="28"/>
        </w:rPr>
        <w:t xml:space="preserve"> </w:t>
      </w:r>
      <w:r w:rsidR="007D2BF6" w:rsidRPr="00C7580B">
        <w:rPr>
          <w:sz w:val="28"/>
          <w:szCs w:val="28"/>
        </w:rPr>
        <w:t>Задолженности  по расчетам  по социальному страхованию и обеспечению - в сумме излишне уплаченных взносов на обязательное страхование, а также в сумме выплаченных пособий -  нет</w:t>
      </w:r>
      <w:r w:rsidR="007D2BF6" w:rsidRPr="00C7580B">
        <w:t>.  З</w:t>
      </w:r>
      <w:r w:rsidR="007D2BF6" w:rsidRPr="00C7580B">
        <w:rPr>
          <w:sz w:val="28"/>
          <w:szCs w:val="28"/>
        </w:rPr>
        <w:t>адолженности по оплате труда нет.  По расчетам с подотчетными лицами - в сумме выданных авансов на командировочные расходы, на хозяйственные нужды – задолженности нет.</w:t>
      </w:r>
      <w:r w:rsidR="00E46DF7" w:rsidRPr="00C7580B">
        <w:rPr>
          <w:sz w:val="28"/>
          <w:szCs w:val="28"/>
        </w:rPr>
        <w:t xml:space="preserve"> </w:t>
      </w:r>
      <w:r w:rsidR="007D2BF6" w:rsidRPr="00C7580B">
        <w:rPr>
          <w:sz w:val="28"/>
          <w:szCs w:val="28"/>
        </w:rPr>
        <w:t>По расчетам с персоналом по прочим операциям - выданным работникам займам, обязательства по возмещению работником причиненного ущерба – задолженность отсутствует.</w:t>
      </w:r>
    </w:p>
    <w:p w14:paraId="49056D8F" w14:textId="2F08DE52" w:rsidR="00C86427" w:rsidRPr="00C7580B" w:rsidRDefault="00C86427" w:rsidP="001142FB">
      <w:pPr>
        <w:pStyle w:val="a4"/>
        <w:ind w:firstLine="539"/>
        <w:rPr>
          <w:sz w:val="28"/>
          <w:szCs w:val="28"/>
        </w:rPr>
      </w:pPr>
      <w:r w:rsidRPr="00C7580B">
        <w:rPr>
          <w:sz w:val="28"/>
          <w:szCs w:val="28"/>
        </w:rPr>
        <w:t xml:space="preserve">Краткосрочная кредиторская задолженность составляет </w:t>
      </w:r>
      <w:r w:rsidR="00FA014E">
        <w:rPr>
          <w:sz w:val="28"/>
          <w:szCs w:val="28"/>
        </w:rPr>
        <w:t>666</w:t>
      </w:r>
      <w:r w:rsidR="00C97D67" w:rsidRPr="00C7580B">
        <w:rPr>
          <w:sz w:val="28"/>
          <w:szCs w:val="28"/>
        </w:rPr>
        <w:t xml:space="preserve"> тыс</w:t>
      </w:r>
      <w:r w:rsidRPr="00C7580B">
        <w:rPr>
          <w:sz w:val="28"/>
          <w:szCs w:val="28"/>
        </w:rPr>
        <w:t xml:space="preserve">. руб., в т.ч. за товары, работы и услуги </w:t>
      </w:r>
      <w:r w:rsidR="00247AFF">
        <w:rPr>
          <w:sz w:val="28"/>
          <w:szCs w:val="28"/>
        </w:rPr>
        <w:t>1</w:t>
      </w:r>
      <w:r w:rsidR="00FA014E">
        <w:rPr>
          <w:sz w:val="28"/>
          <w:szCs w:val="28"/>
        </w:rPr>
        <w:t>5</w:t>
      </w:r>
      <w:r w:rsidR="006229A3">
        <w:rPr>
          <w:sz w:val="28"/>
          <w:szCs w:val="28"/>
        </w:rPr>
        <w:t>3</w:t>
      </w:r>
      <w:r w:rsidR="00C97D67" w:rsidRPr="00C7580B">
        <w:rPr>
          <w:sz w:val="28"/>
          <w:szCs w:val="28"/>
        </w:rPr>
        <w:t xml:space="preserve"> тыс</w:t>
      </w:r>
      <w:r w:rsidR="00B4428A" w:rsidRPr="00C7580B">
        <w:rPr>
          <w:sz w:val="28"/>
          <w:szCs w:val="28"/>
        </w:rPr>
        <w:t>. руб.</w:t>
      </w:r>
      <w:r w:rsidR="00455975" w:rsidRPr="00C7580B">
        <w:rPr>
          <w:sz w:val="28"/>
          <w:szCs w:val="28"/>
        </w:rPr>
        <w:t xml:space="preserve"> </w:t>
      </w:r>
      <w:r w:rsidR="007D2BF6" w:rsidRPr="00C7580B">
        <w:rPr>
          <w:sz w:val="28"/>
          <w:szCs w:val="28"/>
        </w:rPr>
        <w:t xml:space="preserve">по налогам и сборам </w:t>
      </w:r>
      <w:r w:rsidR="006229A3">
        <w:rPr>
          <w:sz w:val="28"/>
          <w:szCs w:val="28"/>
        </w:rPr>
        <w:t>163</w:t>
      </w:r>
      <w:r w:rsidR="007D2BF6" w:rsidRPr="00C7580B">
        <w:rPr>
          <w:sz w:val="28"/>
          <w:szCs w:val="28"/>
        </w:rPr>
        <w:t xml:space="preserve"> </w:t>
      </w:r>
      <w:proofErr w:type="spellStart"/>
      <w:r w:rsidR="007D2BF6" w:rsidRPr="00C7580B">
        <w:rPr>
          <w:sz w:val="28"/>
          <w:szCs w:val="28"/>
        </w:rPr>
        <w:t>тыс.руб</w:t>
      </w:r>
      <w:proofErr w:type="spellEnd"/>
      <w:r w:rsidR="007D2BF6" w:rsidRPr="00C7580B">
        <w:rPr>
          <w:sz w:val="28"/>
          <w:szCs w:val="28"/>
        </w:rPr>
        <w:t xml:space="preserve">., по социальному страхованию </w:t>
      </w:r>
      <w:r w:rsidR="006229A3">
        <w:rPr>
          <w:sz w:val="28"/>
          <w:szCs w:val="28"/>
        </w:rPr>
        <w:t>73</w:t>
      </w:r>
      <w:r w:rsidR="00455975" w:rsidRPr="00C7580B">
        <w:rPr>
          <w:sz w:val="28"/>
          <w:szCs w:val="28"/>
        </w:rPr>
        <w:t xml:space="preserve"> </w:t>
      </w:r>
      <w:proofErr w:type="spellStart"/>
      <w:r w:rsidR="007D2BF6" w:rsidRPr="00C7580B">
        <w:rPr>
          <w:sz w:val="28"/>
          <w:szCs w:val="28"/>
        </w:rPr>
        <w:t>тыс.руб</w:t>
      </w:r>
      <w:proofErr w:type="spellEnd"/>
      <w:r w:rsidR="007D2BF6" w:rsidRPr="00C7580B">
        <w:rPr>
          <w:sz w:val="28"/>
          <w:szCs w:val="28"/>
        </w:rPr>
        <w:t xml:space="preserve">., по оплате труда </w:t>
      </w:r>
      <w:r w:rsidR="006229A3">
        <w:rPr>
          <w:sz w:val="28"/>
          <w:szCs w:val="28"/>
        </w:rPr>
        <w:t xml:space="preserve">253 </w:t>
      </w:r>
      <w:proofErr w:type="spellStart"/>
      <w:r w:rsidR="007D2BF6" w:rsidRPr="00C7580B">
        <w:rPr>
          <w:sz w:val="28"/>
          <w:szCs w:val="28"/>
        </w:rPr>
        <w:t>тыс.руб</w:t>
      </w:r>
      <w:proofErr w:type="spellEnd"/>
      <w:r w:rsidR="007D2BF6" w:rsidRPr="00C7580B">
        <w:rPr>
          <w:sz w:val="28"/>
          <w:szCs w:val="28"/>
        </w:rPr>
        <w:t>.</w:t>
      </w:r>
    </w:p>
    <w:p w14:paraId="7048D672" w14:textId="77777777" w:rsidR="00C86427" w:rsidRPr="00B66549" w:rsidRDefault="00C86427" w:rsidP="001142FB">
      <w:pPr>
        <w:pStyle w:val="a4"/>
        <w:ind w:firstLine="539"/>
        <w:rPr>
          <w:b/>
          <w:color w:val="FF0000"/>
          <w:sz w:val="28"/>
          <w:szCs w:val="28"/>
          <w:u w:val="single"/>
        </w:rPr>
      </w:pPr>
    </w:p>
    <w:p w14:paraId="3557C8E7" w14:textId="77777777" w:rsidR="00455975" w:rsidRPr="00B66549" w:rsidRDefault="00455975" w:rsidP="001142FB">
      <w:pPr>
        <w:pStyle w:val="a4"/>
        <w:ind w:firstLine="539"/>
        <w:rPr>
          <w:b/>
          <w:color w:val="FF0000"/>
          <w:sz w:val="28"/>
          <w:szCs w:val="28"/>
          <w:u w:val="single"/>
        </w:rPr>
      </w:pPr>
    </w:p>
    <w:p w14:paraId="03C31891" w14:textId="77777777" w:rsidR="00C86427" w:rsidRPr="00C7580B" w:rsidRDefault="00A64C7C" w:rsidP="001142FB">
      <w:pPr>
        <w:pStyle w:val="a4"/>
        <w:ind w:firstLine="539"/>
        <w:rPr>
          <w:b/>
          <w:sz w:val="28"/>
          <w:szCs w:val="28"/>
        </w:rPr>
      </w:pPr>
      <w:r w:rsidRPr="00C7580B">
        <w:rPr>
          <w:b/>
          <w:sz w:val="28"/>
          <w:szCs w:val="28"/>
          <w:u w:val="single"/>
        </w:rPr>
        <w:t>П</w:t>
      </w:r>
      <w:r w:rsidR="00C86427" w:rsidRPr="00C7580B">
        <w:rPr>
          <w:b/>
          <w:sz w:val="28"/>
          <w:szCs w:val="28"/>
          <w:u w:val="single"/>
        </w:rPr>
        <w:t>рочая текущая, инвестиционная и финансовая деятель</w:t>
      </w:r>
      <w:r w:rsidR="00C86427" w:rsidRPr="00C7580B">
        <w:rPr>
          <w:b/>
          <w:sz w:val="28"/>
          <w:szCs w:val="28"/>
        </w:rPr>
        <w:t>ность</w:t>
      </w:r>
    </w:p>
    <w:p w14:paraId="6E923390" w14:textId="77777777" w:rsidR="00C86427" w:rsidRPr="00C7580B" w:rsidRDefault="00C86427" w:rsidP="001142FB">
      <w:pPr>
        <w:pStyle w:val="a4"/>
        <w:ind w:firstLine="539"/>
        <w:rPr>
          <w:b/>
          <w:sz w:val="28"/>
          <w:szCs w:val="28"/>
          <w:highlight w:val="yellow"/>
        </w:rPr>
      </w:pPr>
    </w:p>
    <w:p w14:paraId="79D100B0" w14:textId="2334A40D" w:rsidR="00E46DF7" w:rsidRPr="00C7580B" w:rsidRDefault="00185B13" w:rsidP="001142FB">
      <w:pPr>
        <w:pStyle w:val="listtext1"/>
        <w:spacing w:after="0"/>
        <w:rPr>
          <w:sz w:val="28"/>
          <w:szCs w:val="28"/>
        </w:rPr>
      </w:pPr>
      <w:r w:rsidRPr="00C7580B">
        <w:rPr>
          <w:sz w:val="28"/>
          <w:szCs w:val="28"/>
        </w:rPr>
        <w:lastRenderedPageBreak/>
        <w:t>Результат от</w:t>
      </w:r>
      <w:r w:rsidR="00C86427" w:rsidRPr="00C7580B">
        <w:rPr>
          <w:sz w:val="28"/>
          <w:szCs w:val="28"/>
        </w:rPr>
        <w:t xml:space="preserve"> операций по </w:t>
      </w:r>
      <w:r w:rsidR="000B63E1" w:rsidRPr="00C7580B">
        <w:rPr>
          <w:sz w:val="28"/>
          <w:szCs w:val="28"/>
        </w:rPr>
        <w:t xml:space="preserve">прочей </w:t>
      </w:r>
      <w:r w:rsidR="00C86427" w:rsidRPr="00C7580B">
        <w:rPr>
          <w:sz w:val="28"/>
          <w:szCs w:val="28"/>
        </w:rPr>
        <w:t xml:space="preserve">текущей деятельности составляет </w:t>
      </w:r>
      <w:r w:rsidR="00794D8F" w:rsidRPr="00C7580B">
        <w:rPr>
          <w:sz w:val="28"/>
          <w:szCs w:val="28"/>
        </w:rPr>
        <w:t xml:space="preserve">убыток </w:t>
      </w:r>
      <w:r w:rsidR="006229A3">
        <w:rPr>
          <w:sz w:val="28"/>
          <w:szCs w:val="28"/>
        </w:rPr>
        <w:t>1093</w:t>
      </w:r>
      <w:r w:rsidR="00963E5B" w:rsidRPr="00C7580B">
        <w:rPr>
          <w:sz w:val="28"/>
          <w:szCs w:val="28"/>
        </w:rPr>
        <w:t xml:space="preserve"> тыс</w:t>
      </w:r>
      <w:r w:rsidR="00C86427" w:rsidRPr="00C7580B">
        <w:rPr>
          <w:sz w:val="28"/>
          <w:szCs w:val="28"/>
        </w:rPr>
        <w:t xml:space="preserve">. руб. </w:t>
      </w:r>
    </w:p>
    <w:p w14:paraId="621456FF" w14:textId="2AD41E74" w:rsidR="00E46DF7" w:rsidRPr="00C7580B" w:rsidRDefault="00E46DF7" w:rsidP="001142FB">
      <w:pPr>
        <w:pStyle w:val="listtext1"/>
        <w:spacing w:after="0"/>
        <w:rPr>
          <w:rFonts w:eastAsia="Times New Roman"/>
          <w:sz w:val="28"/>
          <w:szCs w:val="28"/>
        </w:rPr>
      </w:pPr>
      <w:r w:rsidRPr="00C7580B">
        <w:rPr>
          <w:rFonts w:eastAsia="Times New Roman"/>
          <w:sz w:val="28"/>
          <w:szCs w:val="28"/>
        </w:rPr>
        <w:t xml:space="preserve">Прочие </w:t>
      </w:r>
      <w:r w:rsidR="002B3168" w:rsidRPr="00C7580B">
        <w:rPr>
          <w:rFonts w:eastAsia="Times New Roman"/>
          <w:sz w:val="28"/>
          <w:szCs w:val="28"/>
        </w:rPr>
        <w:t>доходы по текущей деятельности -</w:t>
      </w:r>
      <w:r w:rsidR="00D57B5F" w:rsidRPr="00C7580B">
        <w:rPr>
          <w:rFonts w:eastAsia="Times New Roman"/>
          <w:sz w:val="28"/>
          <w:szCs w:val="28"/>
        </w:rPr>
        <w:t xml:space="preserve"> </w:t>
      </w:r>
      <w:r w:rsidR="00247AFF">
        <w:rPr>
          <w:rFonts w:eastAsia="Times New Roman"/>
          <w:sz w:val="28"/>
          <w:szCs w:val="28"/>
        </w:rPr>
        <w:t>49</w:t>
      </w:r>
      <w:r w:rsidR="006229A3">
        <w:rPr>
          <w:rFonts w:eastAsia="Times New Roman"/>
          <w:sz w:val="28"/>
          <w:szCs w:val="28"/>
        </w:rPr>
        <w:t>99</w:t>
      </w:r>
      <w:r w:rsidR="002B3168" w:rsidRPr="00C7580B">
        <w:rPr>
          <w:rFonts w:eastAsia="Times New Roman"/>
          <w:sz w:val="28"/>
          <w:szCs w:val="28"/>
        </w:rPr>
        <w:t>тыс.руб.,</w:t>
      </w:r>
    </w:p>
    <w:p w14:paraId="415A669A" w14:textId="77777777" w:rsidR="000B066C" w:rsidRPr="00C7580B" w:rsidRDefault="000B066C" w:rsidP="001142FB">
      <w:pPr>
        <w:pStyle w:val="listtext1"/>
        <w:spacing w:after="0"/>
        <w:rPr>
          <w:rFonts w:eastAsia="Times New Roman"/>
          <w:sz w:val="28"/>
          <w:szCs w:val="28"/>
        </w:rPr>
      </w:pPr>
      <w:r w:rsidRPr="00C7580B">
        <w:rPr>
          <w:rFonts w:eastAsia="Times New Roman"/>
          <w:sz w:val="28"/>
          <w:szCs w:val="28"/>
        </w:rPr>
        <w:t xml:space="preserve">в т.ч. от продажи валюты - </w:t>
      </w:r>
      <w:r w:rsidR="00247AFF">
        <w:rPr>
          <w:rFonts w:eastAsia="Times New Roman"/>
          <w:sz w:val="28"/>
          <w:szCs w:val="28"/>
        </w:rPr>
        <w:t>4907</w:t>
      </w:r>
      <w:r w:rsidRPr="00C7580B">
        <w:rPr>
          <w:rFonts w:eastAsia="Times New Roman"/>
          <w:sz w:val="28"/>
          <w:szCs w:val="28"/>
        </w:rPr>
        <w:t xml:space="preserve"> </w:t>
      </w:r>
      <w:proofErr w:type="spellStart"/>
      <w:r w:rsidRPr="00C7580B">
        <w:rPr>
          <w:rFonts w:eastAsia="Times New Roman"/>
          <w:sz w:val="28"/>
          <w:szCs w:val="28"/>
        </w:rPr>
        <w:t>тыс.руб</w:t>
      </w:r>
      <w:proofErr w:type="spellEnd"/>
      <w:r w:rsidRPr="00C7580B">
        <w:rPr>
          <w:rFonts w:eastAsia="Times New Roman"/>
          <w:sz w:val="28"/>
          <w:szCs w:val="28"/>
        </w:rPr>
        <w:t>.,</w:t>
      </w:r>
    </w:p>
    <w:p w14:paraId="441F0659" w14:textId="3A276DD6" w:rsidR="00E46DF7" w:rsidRPr="00C7580B" w:rsidRDefault="00E46DF7" w:rsidP="001142FB">
      <w:pPr>
        <w:ind w:firstLine="567"/>
        <w:rPr>
          <w:sz w:val="28"/>
          <w:szCs w:val="28"/>
        </w:rPr>
      </w:pPr>
      <w:r w:rsidRPr="00C7580B">
        <w:rPr>
          <w:sz w:val="28"/>
          <w:szCs w:val="28"/>
        </w:rPr>
        <w:t>Прочие р</w:t>
      </w:r>
      <w:r w:rsidR="002B3168" w:rsidRPr="00C7580B">
        <w:rPr>
          <w:sz w:val="28"/>
          <w:szCs w:val="28"/>
        </w:rPr>
        <w:t xml:space="preserve">асходы по текущей деятельности – </w:t>
      </w:r>
      <w:r w:rsidR="00D57B5F" w:rsidRPr="00C7580B">
        <w:rPr>
          <w:sz w:val="28"/>
          <w:szCs w:val="28"/>
        </w:rPr>
        <w:t xml:space="preserve">  </w:t>
      </w:r>
      <w:r w:rsidR="006229A3">
        <w:rPr>
          <w:sz w:val="28"/>
          <w:szCs w:val="28"/>
        </w:rPr>
        <w:t>6092</w:t>
      </w:r>
      <w:r w:rsidR="002B3168" w:rsidRPr="00C7580B">
        <w:rPr>
          <w:sz w:val="28"/>
          <w:szCs w:val="28"/>
        </w:rPr>
        <w:t xml:space="preserve"> </w:t>
      </w:r>
      <w:proofErr w:type="spellStart"/>
      <w:r w:rsidR="002B3168" w:rsidRPr="00C7580B">
        <w:rPr>
          <w:sz w:val="28"/>
          <w:szCs w:val="28"/>
        </w:rPr>
        <w:t>тыс.руб</w:t>
      </w:r>
      <w:proofErr w:type="spellEnd"/>
      <w:r w:rsidR="002B3168" w:rsidRPr="00C7580B">
        <w:rPr>
          <w:sz w:val="28"/>
          <w:szCs w:val="28"/>
        </w:rPr>
        <w:t>.,</w:t>
      </w:r>
    </w:p>
    <w:p w14:paraId="75436D74" w14:textId="77777777" w:rsidR="000B066C" w:rsidRPr="00C7580B" w:rsidRDefault="000B066C" w:rsidP="001142FB">
      <w:pPr>
        <w:ind w:firstLine="567"/>
        <w:rPr>
          <w:sz w:val="28"/>
          <w:szCs w:val="28"/>
        </w:rPr>
      </w:pPr>
      <w:r w:rsidRPr="00C7580B">
        <w:rPr>
          <w:sz w:val="28"/>
          <w:szCs w:val="28"/>
        </w:rPr>
        <w:t xml:space="preserve">В т. ч. от продажи валюты - </w:t>
      </w:r>
      <w:r w:rsidR="00247AFF">
        <w:rPr>
          <w:sz w:val="28"/>
          <w:szCs w:val="28"/>
        </w:rPr>
        <w:t>4909</w:t>
      </w:r>
      <w:r w:rsidR="00455975" w:rsidRPr="00C7580B">
        <w:rPr>
          <w:sz w:val="28"/>
          <w:szCs w:val="28"/>
        </w:rPr>
        <w:t xml:space="preserve"> </w:t>
      </w:r>
      <w:proofErr w:type="spellStart"/>
      <w:r w:rsidRPr="00C7580B">
        <w:rPr>
          <w:sz w:val="28"/>
          <w:szCs w:val="28"/>
        </w:rPr>
        <w:t>тыс.руб</w:t>
      </w:r>
      <w:proofErr w:type="spellEnd"/>
      <w:r w:rsidRPr="00C7580B">
        <w:rPr>
          <w:sz w:val="28"/>
          <w:szCs w:val="28"/>
        </w:rPr>
        <w:t>.</w:t>
      </w:r>
    </w:p>
    <w:p w14:paraId="36CAF546" w14:textId="51671B17" w:rsidR="000B066C" w:rsidRPr="00C7580B" w:rsidRDefault="000B066C" w:rsidP="001142FB">
      <w:pPr>
        <w:ind w:firstLine="567"/>
        <w:rPr>
          <w:sz w:val="28"/>
          <w:szCs w:val="28"/>
        </w:rPr>
      </w:pPr>
      <w:r w:rsidRPr="00C7580B">
        <w:rPr>
          <w:sz w:val="28"/>
          <w:szCs w:val="28"/>
        </w:rPr>
        <w:tab/>
      </w:r>
      <w:r w:rsidRPr="00C7580B">
        <w:rPr>
          <w:sz w:val="28"/>
          <w:szCs w:val="28"/>
        </w:rPr>
        <w:tab/>
        <w:t xml:space="preserve">    материальная помощь -</w:t>
      </w:r>
      <w:r w:rsidR="00C52CAA">
        <w:rPr>
          <w:sz w:val="28"/>
          <w:szCs w:val="28"/>
        </w:rPr>
        <w:t>3</w:t>
      </w:r>
      <w:r w:rsidR="00247AFF">
        <w:rPr>
          <w:sz w:val="28"/>
          <w:szCs w:val="28"/>
        </w:rPr>
        <w:t>9</w:t>
      </w:r>
      <w:r w:rsidR="00C52CAA">
        <w:rPr>
          <w:sz w:val="28"/>
          <w:szCs w:val="28"/>
        </w:rPr>
        <w:t>5</w:t>
      </w:r>
      <w:r w:rsidRPr="00C7580B">
        <w:rPr>
          <w:sz w:val="28"/>
          <w:szCs w:val="28"/>
        </w:rPr>
        <w:t xml:space="preserve"> </w:t>
      </w:r>
      <w:proofErr w:type="spellStart"/>
      <w:r w:rsidRPr="00C7580B">
        <w:rPr>
          <w:sz w:val="28"/>
          <w:szCs w:val="28"/>
        </w:rPr>
        <w:t>тыс.руб</w:t>
      </w:r>
      <w:proofErr w:type="spellEnd"/>
      <w:r w:rsidRPr="00C7580B">
        <w:rPr>
          <w:sz w:val="28"/>
          <w:szCs w:val="28"/>
        </w:rPr>
        <w:t>.</w:t>
      </w:r>
    </w:p>
    <w:p w14:paraId="23305B45" w14:textId="220E1697" w:rsidR="00E46DF7" w:rsidRPr="00C7580B" w:rsidRDefault="00E46DF7" w:rsidP="001142FB">
      <w:pPr>
        <w:ind w:firstLine="567"/>
        <w:rPr>
          <w:sz w:val="28"/>
          <w:szCs w:val="28"/>
        </w:rPr>
      </w:pPr>
      <w:r w:rsidRPr="00C7580B">
        <w:rPr>
          <w:sz w:val="28"/>
          <w:szCs w:val="28"/>
        </w:rPr>
        <w:t xml:space="preserve">Прочие доходы </w:t>
      </w:r>
      <w:r w:rsidR="002B3168" w:rsidRPr="00C7580B">
        <w:rPr>
          <w:sz w:val="28"/>
          <w:szCs w:val="28"/>
        </w:rPr>
        <w:t xml:space="preserve">по инвестиционной деятельности – </w:t>
      </w:r>
      <w:r w:rsidR="00D57B5F" w:rsidRPr="00C7580B">
        <w:rPr>
          <w:sz w:val="28"/>
          <w:szCs w:val="28"/>
        </w:rPr>
        <w:t xml:space="preserve">  </w:t>
      </w:r>
      <w:r w:rsidR="00C52CAA">
        <w:rPr>
          <w:sz w:val="28"/>
          <w:szCs w:val="28"/>
        </w:rPr>
        <w:t xml:space="preserve">436 </w:t>
      </w:r>
      <w:proofErr w:type="spellStart"/>
      <w:r w:rsidR="002B3168" w:rsidRPr="00C7580B">
        <w:rPr>
          <w:sz w:val="28"/>
          <w:szCs w:val="28"/>
        </w:rPr>
        <w:t>тыс.руб</w:t>
      </w:r>
      <w:proofErr w:type="spellEnd"/>
      <w:r w:rsidR="002B3168" w:rsidRPr="00C7580B">
        <w:rPr>
          <w:sz w:val="28"/>
          <w:szCs w:val="28"/>
        </w:rPr>
        <w:t>.,</w:t>
      </w:r>
    </w:p>
    <w:p w14:paraId="112A1B92" w14:textId="48D58777" w:rsidR="00E46DF7" w:rsidRPr="00C7580B" w:rsidRDefault="00E46DF7" w:rsidP="001142FB">
      <w:pPr>
        <w:ind w:firstLine="567"/>
        <w:rPr>
          <w:sz w:val="28"/>
          <w:szCs w:val="28"/>
        </w:rPr>
      </w:pPr>
      <w:r w:rsidRPr="00C7580B">
        <w:rPr>
          <w:sz w:val="28"/>
          <w:szCs w:val="28"/>
        </w:rPr>
        <w:t xml:space="preserve">Прочие расходы </w:t>
      </w:r>
      <w:r w:rsidR="002B3168" w:rsidRPr="00C7580B">
        <w:rPr>
          <w:sz w:val="28"/>
          <w:szCs w:val="28"/>
        </w:rPr>
        <w:t xml:space="preserve">по инвестиционной деятельности </w:t>
      </w:r>
      <w:r w:rsidR="0087605D" w:rsidRPr="00C7580B">
        <w:rPr>
          <w:sz w:val="28"/>
          <w:szCs w:val="28"/>
        </w:rPr>
        <w:t>–</w:t>
      </w:r>
      <w:r w:rsidR="002B3168" w:rsidRPr="00C7580B">
        <w:rPr>
          <w:sz w:val="28"/>
          <w:szCs w:val="28"/>
        </w:rPr>
        <w:t xml:space="preserve"> </w:t>
      </w:r>
      <w:r w:rsidR="00C52CAA">
        <w:rPr>
          <w:sz w:val="28"/>
          <w:szCs w:val="28"/>
        </w:rPr>
        <w:t>58</w:t>
      </w:r>
      <w:r w:rsidR="0087605D" w:rsidRPr="00C7580B">
        <w:rPr>
          <w:sz w:val="28"/>
          <w:szCs w:val="28"/>
        </w:rPr>
        <w:t>тыс.руб.,</w:t>
      </w:r>
    </w:p>
    <w:p w14:paraId="177057AE" w14:textId="0ECC29DF" w:rsidR="00E46DF7" w:rsidRPr="00C7580B" w:rsidRDefault="00E46DF7" w:rsidP="001142FB">
      <w:pPr>
        <w:ind w:firstLine="567"/>
        <w:rPr>
          <w:sz w:val="28"/>
          <w:szCs w:val="28"/>
        </w:rPr>
      </w:pPr>
      <w:r w:rsidRPr="00C7580B">
        <w:rPr>
          <w:sz w:val="28"/>
          <w:szCs w:val="28"/>
        </w:rPr>
        <w:t>Прочие дох</w:t>
      </w:r>
      <w:r w:rsidR="0087605D" w:rsidRPr="00C7580B">
        <w:rPr>
          <w:sz w:val="28"/>
          <w:szCs w:val="28"/>
        </w:rPr>
        <w:t xml:space="preserve">оды по финансовой деятельности – </w:t>
      </w:r>
      <w:r w:rsidR="00D57B5F" w:rsidRPr="00C7580B">
        <w:rPr>
          <w:sz w:val="28"/>
          <w:szCs w:val="28"/>
        </w:rPr>
        <w:t xml:space="preserve">  </w:t>
      </w:r>
      <w:r w:rsidR="00247AFF">
        <w:rPr>
          <w:sz w:val="28"/>
          <w:szCs w:val="28"/>
        </w:rPr>
        <w:t>4</w:t>
      </w:r>
      <w:r w:rsidR="00C52CAA">
        <w:rPr>
          <w:sz w:val="28"/>
          <w:szCs w:val="28"/>
        </w:rPr>
        <w:t>9</w:t>
      </w:r>
      <w:r w:rsidR="0087605D" w:rsidRPr="00C7580B">
        <w:rPr>
          <w:sz w:val="28"/>
          <w:szCs w:val="28"/>
        </w:rPr>
        <w:t xml:space="preserve"> тыс. руб.,</w:t>
      </w:r>
    </w:p>
    <w:p w14:paraId="4BE0650F" w14:textId="44B74F22" w:rsidR="00E46DF7" w:rsidRPr="00C7580B" w:rsidRDefault="00E46DF7" w:rsidP="001142FB">
      <w:pPr>
        <w:ind w:firstLine="539"/>
        <w:rPr>
          <w:rFonts w:ascii="Arial" w:hAnsi="Arial" w:cs="Arial"/>
          <w:sz w:val="19"/>
          <w:szCs w:val="19"/>
        </w:rPr>
      </w:pPr>
      <w:r w:rsidRPr="00C7580B">
        <w:rPr>
          <w:sz w:val="28"/>
          <w:szCs w:val="28"/>
        </w:rPr>
        <w:t>Прочие расходы по финансовой деятельности</w:t>
      </w:r>
      <w:r w:rsidR="0087605D" w:rsidRPr="00C7580B">
        <w:rPr>
          <w:rFonts w:ascii="Arial" w:hAnsi="Arial" w:cs="Arial"/>
          <w:sz w:val="19"/>
          <w:szCs w:val="19"/>
        </w:rPr>
        <w:t xml:space="preserve"> –</w:t>
      </w:r>
      <w:r w:rsidR="00D57B5F" w:rsidRPr="00C7580B">
        <w:rPr>
          <w:rFonts w:ascii="Arial" w:hAnsi="Arial" w:cs="Arial"/>
          <w:sz w:val="19"/>
          <w:szCs w:val="19"/>
        </w:rPr>
        <w:t xml:space="preserve"> </w:t>
      </w:r>
      <w:r w:rsidR="00247AFF">
        <w:rPr>
          <w:rFonts w:ascii="Arial" w:hAnsi="Arial" w:cs="Arial"/>
          <w:sz w:val="19"/>
          <w:szCs w:val="19"/>
        </w:rPr>
        <w:t>6</w:t>
      </w:r>
      <w:r w:rsidR="00C52CAA">
        <w:rPr>
          <w:rFonts w:ascii="Arial" w:hAnsi="Arial" w:cs="Arial"/>
          <w:sz w:val="19"/>
          <w:szCs w:val="19"/>
        </w:rPr>
        <w:t>3</w:t>
      </w:r>
      <w:r w:rsidR="0087605D" w:rsidRPr="00C7580B">
        <w:rPr>
          <w:sz w:val="28"/>
          <w:szCs w:val="28"/>
        </w:rPr>
        <w:t xml:space="preserve"> тыс. руб.,</w:t>
      </w:r>
    </w:p>
    <w:p w14:paraId="7A91C8C9" w14:textId="65F24439" w:rsidR="00C86427" w:rsidRPr="00C7580B" w:rsidRDefault="00C86427" w:rsidP="001142FB">
      <w:pPr>
        <w:pStyle w:val="a4"/>
        <w:ind w:firstLine="539"/>
        <w:rPr>
          <w:sz w:val="28"/>
          <w:szCs w:val="28"/>
        </w:rPr>
      </w:pPr>
      <w:r w:rsidRPr="00C7580B">
        <w:rPr>
          <w:sz w:val="28"/>
          <w:szCs w:val="28"/>
        </w:rPr>
        <w:t xml:space="preserve">Результат от инвестиционной </w:t>
      </w:r>
      <w:r w:rsidR="0002636C" w:rsidRPr="00C7580B">
        <w:rPr>
          <w:sz w:val="28"/>
          <w:szCs w:val="28"/>
        </w:rPr>
        <w:t xml:space="preserve">и финансовой </w:t>
      </w:r>
      <w:r w:rsidRPr="00C7580B">
        <w:rPr>
          <w:sz w:val="28"/>
          <w:szCs w:val="28"/>
        </w:rPr>
        <w:t xml:space="preserve">деятельности составил </w:t>
      </w:r>
      <w:r w:rsidR="00C52CAA">
        <w:rPr>
          <w:sz w:val="28"/>
          <w:szCs w:val="28"/>
        </w:rPr>
        <w:t xml:space="preserve">364 </w:t>
      </w:r>
      <w:r w:rsidR="00963E5B" w:rsidRPr="00C7580B">
        <w:rPr>
          <w:sz w:val="28"/>
          <w:szCs w:val="28"/>
        </w:rPr>
        <w:t>тыс</w:t>
      </w:r>
      <w:r w:rsidRPr="00C7580B">
        <w:rPr>
          <w:sz w:val="28"/>
          <w:szCs w:val="28"/>
        </w:rPr>
        <w:t>. руб. прибыли. Прибыль за счет полученных про</w:t>
      </w:r>
      <w:r w:rsidR="00043751" w:rsidRPr="00C7580B">
        <w:rPr>
          <w:sz w:val="28"/>
          <w:szCs w:val="28"/>
        </w:rPr>
        <w:t xml:space="preserve">центов по депозиту составила </w:t>
      </w:r>
      <w:r w:rsidR="00C52CAA">
        <w:rPr>
          <w:sz w:val="28"/>
          <w:szCs w:val="28"/>
        </w:rPr>
        <w:t>51</w:t>
      </w:r>
      <w:r w:rsidR="00963E5B" w:rsidRPr="00C7580B">
        <w:rPr>
          <w:sz w:val="28"/>
          <w:szCs w:val="28"/>
        </w:rPr>
        <w:t xml:space="preserve"> тыс</w:t>
      </w:r>
      <w:r w:rsidRPr="00C7580B">
        <w:rPr>
          <w:sz w:val="28"/>
          <w:szCs w:val="28"/>
        </w:rPr>
        <w:t>. руб.</w:t>
      </w:r>
      <w:r w:rsidR="00B60D00" w:rsidRPr="00C7580B">
        <w:rPr>
          <w:sz w:val="28"/>
          <w:szCs w:val="28"/>
        </w:rPr>
        <w:t>, курсовых разниц</w:t>
      </w:r>
      <w:r w:rsidR="000A1C8B" w:rsidRPr="00C7580B">
        <w:rPr>
          <w:sz w:val="28"/>
          <w:szCs w:val="28"/>
        </w:rPr>
        <w:t xml:space="preserve"> «</w:t>
      </w:r>
      <w:r w:rsidR="00D72A2F" w:rsidRPr="00C7580B">
        <w:rPr>
          <w:sz w:val="28"/>
          <w:szCs w:val="28"/>
        </w:rPr>
        <w:t>минус</w:t>
      </w:r>
      <w:r w:rsidR="000A1C8B" w:rsidRPr="00C7580B">
        <w:rPr>
          <w:sz w:val="28"/>
          <w:szCs w:val="28"/>
        </w:rPr>
        <w:t xml:space="preserve">» </w:t>
      </w:r>
      <w:r w:rsidR="0010338E">
        <w:rPr>
          <w:sz w:val="28"/>
          <w:szCs w:val="28"/>
        </w:rPr>
        <w:t>1</w:t>
      </w:r>
      <w:r w:rsidR="00C52CAA">
        <w:rPr>
          <w:sz w:val="28"/>
          <w:szCs w:val="28"/>
        </w:rPr>
        <w:t>2</w:t>
      </w:r>
      <w:r w:rsidR="00043896" w:rsidRPr="00C7580B">
        <w:rPr>
          <w:sz w:val="28"/>
          <w:szCs w:val="28"/>
        </w:rPr>
        <w:t xml:space="preserve"> </w:t>
      </w:r>
      <w:proofErr w:type="spellStart"/>
      <w:proofErr w:type="gramStart"/>
      <w:r w:rsidR="00043896" w:rsidRPr="00C7580B">
        <w:rPr>
          <w:sz w:val="28"/>
          <w:szCs w:val="28"/>
        </w:rPr>
        <w:t>тыс.рублей</w:t>
      </w:r>
      <w:proofErr w:type="spellEnd"/>
      <w:proofErr w:type="gramEnd"/>
      <w:r w:rsidR="00043896" w:rsidRPr="00C7580B">
        <w:rPr>
          <w:sz w:val="28"/>
          <w:szCs w:val="28"/>
        </w:rPr>
        <w:t>.</w:t>
      </w:r>
      <w:r w:rsidRPr="00C7580B">
        <w:rPr>
          <w:sz w:val="28"/>
          <w:szCs w:val="28"/>
        </w:rPr>
        <w:t xml:space="preserve"> </w:t>
      </w:r>
    </w:p>
    <w:p w14:paraId="45D0CD24" w14:textId="77777777" w:rsidR="00C86427" w:rsidRPr="00C7580B" w:rsidRDefault="00C86427" w:rsidP="001142FB">
      <w:pPr>
        <w:pStyle w:val="a4"/>
        <w:ind w:firstLine="539"/>
        <w:rPr>
          <w:b/>
          <w:sz w:val="28"/>
          <w:szCs w:val="28"/>
        </w:rPr>
      </w:pPr>
    </w:p>
    <w:p w14:paraId="765ABD4F" w14:textId="77777777" w:rsidR="00C86427" w:rsidRPr="00E45BD2" w:rsidRDefault="00C86427" w:rsidP="001142FB">
      <w:pPr>
        <w:pStyle w:val="a4"/>
        <w:ind w:firstLine="539"/>
        <w:rPr>
          <w:b/>
          <w:sz w:val="28"/>
          <w:szCs w:val="28"/>
          <w:u w:val="single"/>
        </w:rPr>
      </w:pPr>
      <w:r w:rsidRPr="00E45BD2">
        <w:rPr>
          <w:b/>
          <w:sz w:val="28"/>
          <w:szCs w:val="28"/>
          <w:u w:val="single"/>
        </w:rPr>
        <w:t>Анализ состояния и использования основных фондов</w:t>
      </w:r>
    </w:p>
    <w:tbl>
      <w:tblPr>
        <w:tblW w:w="5000" w:type="pct"/>
        <w:tblLayout w:type="fixed"/>
        <w:tblLook w:val="04A0" w:firstRow="1" w:lastRow="0" w:firstColumn="1" w:lastColumn="0" w:noHBand="0" w:noVBand="1"/>
      </w:tblPr>
      <w:tblGrid>
        <w:gridCol w:w="1443"/>
        <w:gridCol w:w="982"/>
        <w:gridCol w:w="843"/>
        <w:gridCol w:w="701"/>
        <w:gridCol w:w="983"/>
        <w:gridCol w:w="701"/>
        <w:gridCol w:w="983"/>
        <w:gridCol w:w="982"/>
        <w:gridCol w:w="562"/>
        <w:gridCol w:w="561"/>
        <w:gridCol w:w="703"/>
        <w:gridCol w:w="615"/>
      </w:tblGrid>
      <w:tr w:rsidR="00E45BD2" w:rsidRPr="00E45BD2" w14:paraId="1E7E3F3C" w14:textId="77777777" w:rsidTr="00F430C6">
        <w:tc>
          <w:tcPr>
            <w:tcW w:w="1443" w:type="dxa"/>
            <w:vMerge w:val="restart"/>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121D7ABC" w14:textId="77777777" w:rsidR="00D314F3" w:rsidRPr="00E45BD2" w:rsidRDefault="00D314F3" w:rsidP="001142FB">
            <w:pPr>
              <w:jc w:val="center"/>
              <w:rPr>
                <w:sz w:val="18"/>
                <w:szCs w:val="18"/>
              </w:rPr>
            </w:pPr>
            <w:r w:rsidRPr="00E45BD2">
              <w:rPr>
                <w:sz w:val="18"/>
                <w:szCs w:val="18"/>
              </w:rPr>
              <w:t>Наименование показателя</w:t>
            </w:r>
          </w:p>
        </w:tc>
        <w:tc>
          <w:tcPr>
            <w:tcW w:w="1825" w:type="dxa"/>
            <w:gridSpan w:val="2"/>
            <w:vMerge w:val="restart"/>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0FFA3BAB" w14:textId="77777777" w:rsidR="00D314F3" w:rsidRPr="00E45BD2" w:rsidRDefault="00D314F3" w:rsidP="001142FB">
            <w:pPr>
              <w:jc w:val="center"/>
              <w:rPr>
                <w:sz w:val="18"/>
                <w:szCs w:val="18"/>
              </w:rPr>
            </w:pPr>
            <w:r w:rsidRPr="00E45BD2">
              <w:rPr>
                <w:sz w:val="18"/>
                <w:szCs w:val="18"/>
              </w:rPr>
              <w:t>Сальдо на 01.01.202</w:t>
            </w:r>
            <w:r w:rsidR="00F430C6" w:rsidRPr="00E45BD2">
              <w:rPr>
                <w:sz w:val="18"/>
                <w:szCs w:val="18"/>
              </w:rPr>
              <w:t>4</w:t>
            </w:r>
          </w:p>
        </w:tc>
        <w:tc>
          <w:tcPr>
            <w:tcW w:w="5473" w:type="dxa"/>
            <w:gridSpan w:val="7"/>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0DCFB989" w14:textId="2138D12F" w:rsidR="00D314F3" w:rsidRPr="00E45BD2" w:rsidRDefault="00D314F3" w:rsidP="001142FB">
            <w:pPr>
              <w:jc w:val="center"/>
              <w:rPr>
                <w:sz w:val="18"/>
                <w:szCs w:val="18"/>
              </w:rPr>
            </w:pPr>
            <w:r w:rsidRPr="00E45BD2">
              <w:rPr>
                <w:sz w:val="18"/>
                <w:szCs w:val="18"/>
              </w:rPr>
              <w:t xml:space="preserve">Наличие и движение основных средств </w:t>
            </w:r>
            <w:proofErr w:type="gramStart"/>
            <w:r w:rsidRPr="00E45BD2">
              <w:rPr>
                <w:sz w:val="18"/>
                <w:szCs w:val="18"/>
              </w:rPr>
              <w:t>за</w:t>
            </w:r>
            <w:r w:rsidR="00F430C6" w:rsidRPr="00E45BD2">
              <w:rPr>
                <w:sz w:val="18"/>
                <w:szCs w:val="18"/>
              </w:rPr>
              <w:t xml:space="preserve"> </w:t>
            </w:r>
            <w:r w:rsidRPr="00E45BD2">
              <w:rPr>
                <w:sz w:val="18"/>
                <w:szCs w:val="18"/>
              </w:rPr>
              <w:t> 202</w:t>
            </w:r>
            <w:r w:rsidR="00F430C6" w:rsidRPr="00E45BD2">
              <w:rPr>
                <w:sz w:val="18"/>
                <w:szCs w:val="18"/>
              </w:rPr>
              <w:t>4</w:t>
            </w:r>
            <w:proofErr w:type="gramEnd"/>
            <w:r w:rsidRPr="00E45BD2">
              <w:rPr>
                <w:sz w:val="18"/>
                <w:szCs w:val="18"/>
              </w:rPr>
              <w:t> г.</w:t>
            </w:r>
          </w:p>
        </w:tc>
        <w:tc>
          <w:tcPr>
            <w:tcW w:w="1318" w:type="dxa"/>
            <w:gridSpan w:val="2"/>
            <w:vMerge w:val="restart"/>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750D68E6" w14:textId="67DE7506" w:rsidR="00D314F3" w:rsidRPr="00E45BD2" w:rsidRDefault="00D314F3" w:rsidP="001142FB">
            <w:pPr>
              <w:jc w:val="center"/>
              <w:rPr>
                <w:sz w:val="18"/>
                <w:szCs w:val="18"/>
              </w:rPr>
            </w:pPr>
            <w:r w:rsidRPr="00E45BD2">
              <w:rPr>
                <w:sz w:val="18"/>
                <w:szCs w:val="18"/>
              </w:rPr>
              <w:t>Сальдо на 3</w:t>
            </w:r>
            <w:r w:rsidR="001F674C">
              <w:rPr>
                <w:sz w:val="18"/>
                <w:szCs w:val="18"/>
              </w:rPr>
              <w:t>1</w:t>
            </w:r>
            <w:r w:rsidRPr="00E45BD2">
              <w:rPr>
                <w:sz w:val="18"/>
                <w:szCs w:val="18"/>
              </w:rPr>
              <w:t>.</w:t>
            </w:r>
            <w:r w:rsidR="001F674C">
              <w:rPr>
                <w:sz w:val="18"/>
                <w:szCs w:val="18"/>
              </w:rPr>
              <w:t>12</w:t>
            </w:r>
            <w:r w:rsidRPr="00E45BD2">
              <w:rPr>
                <w:sz w:val="18"/>
                <w:szCs w:val="18"/>
              </w:rPr>
              <w:t>.202</w:t>
            </w:r>
            <w:r w:rsidR="00F430C6" w:rsidRPr="00E45BD2">
              <w:rPr>
                <w:sz w:val="18"/>
                <w:szCs w:val="18"/>
              </w:rPr>
              <w:t>4</w:t>
            </w:r>
          </w:p>
        </w:tc>
      </w:tr>
      <w:tr w:rsidR="00E45BD2" w:rsidRPr="00E45BD2" w14:paraId="1AC64185" w14:textId="77777777" w:rsidTr="00F430C6">
        <w:tc>
          <w:tcPr>
            <w:tcW w:w="1443" w:type="dxa"/>
            <w:vMerge/>
            <w:tcBorders>
              <w:top w:val="single" w:sz="8" w:space="0" w:color="000000"/>
              <w:left w:val="single" w:sz="8" w:space="0" w:color="000000"/>
              <w:bottom w:val="single" w:sz="8" w:space="0" w:color="000000"/>
              <w:right w:val="single" w:sz="8" w:space="0" w:color="000000"/>
            </w:tcBorders>
            <w:vAlign w:val="center"/>
            <w:hideMark/>
          </w:tcPr>
          <w:p w14:paraId="6C4CA80D" w14:textId="77777777" w:rsidR="00D314F3" w:rsidRPr="00E45BD2" w:rsidRDefault="00D314F3" w:rsidP="001142FB">
            <w:pPr>
              <w:rPr>
                <w:sz w:val="18"/>
                <w:szCs w:val="18"/>
              </w:rPr>
            </w:pPr>
          </w:p>
        </w:tc>
        <w:tc>
          <w:tcPr>
            <w:tcW w:w="1825" w:type="dxa"/>
            <w:gridSpan w:val="2"/>
            <w:vMerge/>
            <w:tcBorders>
              <w:top w:val="single" w:sz="8" w:space="0" w:color="000000"/>
              <w:left w:val="single" w:sz="8" w:space="0" w:color="000000"/>
              <w:bottom w:val="single" w:sz="8" w:space="0" w:color="000000"/>
              <w:right w:val="single" w:sz="8" w:space="0" w:color="000000"/>
            </w:tcBorders>
            <w:vAlign w:val="center"/>
            <w:hideMark/>
          </w:tcPr>
          <w:p w14:paraId="53D7F0F5" w14:textId="77777777" w:rsidR="00D314F3" w:rsidRPr="00E45BD2" w:rsidRDefault="00D314F3" w:rsidP="001142FB">
            <w:pPr>
              <w:rPr>
                <w:sz w:val="18"/>
                <w:szCs w:val="18"/>
              </w:rPr>
            </w:pPr>
          </w:p>
        </w:tc>
        <w:tc>
          <w:tcPr>
            <w:tcW w:w="3368" w:type="dxa"/>
            <w:gridSpan w:val="4"/>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1E43D91F" w14:textId="77777777" w:rsidR="00D314F3" w:rsidRPr="00E45BD2" w:rsidRDefault="00D314F3" w:rsidP="001142FB">
            <w:pPr>
              <w:jc w:val="center"/>
              <w:rPr>
                <w:sz w:val="18"/>
                <w:szCs w:val="18"/>
              </w:rPr>
            </w:pPr>
            <w:r w:rsidRPr="00E45BD2">
              <w:rPr>
                <w:sz w:val="18"/>
                <w:szCs w:val="18"/>
              </w:rPr>
              <w:t>Первоначальная стоимость ОС</w:t>
            </w:r>
          </w:p>
        </w:tc>
        <w:tc>
          <w:tcPr>
            <w:tcW w:w="2105" w:type="dxa"/>
            <w:gridSpan w:val="3"/>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2BED463E" w14:textId="77777777" w:rsidR="00D314F3" w:rsidRPr="00E45BD2" w:rsidRDefault="00D314F3" w:rsidP="001142FB">
            <w:pPr>
              <w:jc w:val="center"/>
              <w:rPr>
                <w:sz w:val="18"/>
                <w:szCs w:val="18"/>
              </w:rPr>
            </w:pPr>
            <w:r w:rsidRPr="00E45BD2">
              <w:rPr>
                <w:sz w:val="18"/>
                <w:szCs w:val="18"/>
              </w:rPr>
              <w:t>Амортизация ОС</w:t>
            </w:r>
          </w:p>
        </w:tc>
        <w:tc>
          <w:tcPr>
            <w:tcW w:w="1318" w:type="dxa"/>
            <w:gridSpan w:val="2"/>
            <w:vMerge/>
            <w:tcBorders>
              <w:top w:val="single" w:sz="8" w:space="0" w:color="000000"/>
              <w:left w:val="single" w:sz="8" w:space="0" w:color="000000"/>
              <w:bottom w:val="single" w:sz="8" w:space="0" w:color="000000"/>
              <w:right w:val="single" w:sz="8" w:space="0" w:color="000000"/>
            </w:tcBorders>
            <w:vAlign w:val="center"/>
            <w:hideMark/>
          </w:tcPr>
          <w:p w14:paraId="48AC730B" w14:textId="77777777" w:rsidR="00D314F3" w:rsidRPr="00E45BD2" w:rsidRDefault="00D314F3" w:rsidP="001142FB">
            <w:pPr>
              <w:rPr>
                <w:sz w:val="18"/>
                <w:szCs w:val="18"/>
              </w:rPr>
            </w:pPr>
          </w:p>
        </w:tc>
      </w:tr>
      <w:tr w:rsidR="00E45BD2" w:rsidRPr="00E45BD2" w14:paraId="7E6DB074" w14:textId="77777777" w:rsidTr="00F430C6">
        <w:tc>
          <w:tcPr>
            <w:tcW w:w="1443" w:type="dxa"/>
            <w:vMerge/>
            <w:tcBorders>
              <w:top w:val="single" w:sz="8" w:space="0" w:color="000000"/>
              <w:left w:val="single" w:sz="8" w:space="0" w:color="000000"/>
              <w:bottom w:val="single" w:sz="8" w:space="0" w:color="000000"/>
              <w:right w:val="single" w:sz="8" w:space="0" w:color="000000"/>
            </w:tcBorders>
            <w:vAlign w:val="center"/>
            <w:hideMark/>
          </w:tcPr>
          <w:p w14:paraId="42CC3A99" w14:textId="77777777" w:rsidR="00D314F3" w:rsidRPr="00E45BD2" w:rsidRDefault="00D314F3" w:rsidP="001142FB">
            <w:pPr>
              <w:rPr>
                <w:sz w:val="18"/>
                <w:szCs w:val="18"/>
              </w:rPr>
            </w:pPr>
          </w:p>
        </w:tc>
        <w:tc>
          <w:tcPr>
            <w:tcW w:w="982" w:type="dxa"/>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2FF0CAA9" w14:textId="77777777" w:rsidR="00D314F3" w:rsidRPr="00E45BD2" w:rsidRDefault="00D314F3" w:rsidP="001142FB">
            <w:pPr>
              <w:jc w:val="center"/>
              <w:rPr>
                <w:sz w:val="18"/>
                <w:szCs w:val="18"/>
              </w:rPr>
            </w:pPr>
            <w:r w:rsidRPr="00E45BD2">
              <w:rPr>
                <w:sz w:val="18"/>
                <w:szCs w:val="18"/>
              </w:rPr>
              <w:t>Д-т сч.01</w:t>
            </w:r>
          </w:p>
        </w:tc>
        <w:tc>
          <w:tcPr>
            <w:tcW w:w="843" w:type="dxa"/>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439B8F62" w14:textId="77777777" w:rsidR="00D314F3" w:rsidRPr="00E45BD2" w:rsidRDefault="00D314F3" w:rsidP="001142FB">
            <w:pPr>
              <w:jc w:val="center"/>
              <w:rPr>
                <w:sz w:val="18"/>
                <w:szCs w:val="18"/>
              </w:rPr>
            </w:pPr>
            <w:r w:rsidRPr="00E45BD2">
              <w:rPr>
                <w:sz w:val="18"/>
                <w:szCs w:val="18"/>
              </w:rPr>
              <w:t>К-т сч.02</w:t>
            </w:r>
          </w:p>
        </w:tc>
        <w:tc>
          <w:tcPr>
            <w:tcW w:w="701" w:type="dxa"/>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41D88236" w14:textId="77777777" w:rsidR="00D314F3" w:rsidRPr="00E45BD2" w:rsidRDefault="00D314F3" w:rsidP="001142FB">
            <w:pPr>
              <w:jc w:val="center"/>
              <w:rPr>
                <w:sz w:val="18"/>
                <w:szCs w:val="18"/>
              </w:rPr>
            </w:pPr>
            <w:r w:rsidRPr="00E45BD2">
              <w:rPr>
                <w:sz w:val="18"/>
                <w:szCs w:val="18"/>
              </w:rPr>
              <w:t>Поступление</w:t>
            </w:r>
          </w:p>
        </w:tc>
        <w:tc>
          <w:tcPr>
            <w:tcW w:w="983" w:type="dxa"/>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2A0822C4" w14:textId="77777777" w:rsidR="00D314F3" w:rsidRPr="00E45BD2" w:rsidRDefault="00D314F3" w:rsidP="001142FB">
            <w:pPr>
              <w:jc w:val="center"/>
              <w:rPr>
                <w:sz w:val="18"/>
                <w:szCs w:val="18"/>
              </w:rPr>
            </w:pPr>
            <w:r w:rsidRPr="00E45BD2">
              <w:rPr>
                <w:sz w:val="18"/>
                <w:szCs w:val="18"/>
              </w:rPr>
              <w:t>Реконструкция, модернизация, переоборудование</w:t>
            </w:r>
          </w:p>
        </w:tc>
        <w:tc>
          <w:tcPr>
            <w:tcW w:w="701" w:type="dxa"/>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152A882E" w14:textId="77777777" w:rsidR="00D314F3" w:rsidRPr="00E45BD2" w:rsidRDefault="00D314F3" w:rsidP="001142FB">
            <w:pPr>
              <w:jc w:val="center"/>
              <w:rPr>
                <w:sz w:val="18"/>
                <w:szCs w:val="18"/>
              </w:rPr>
            </w:pPr>
            <w:r w:rsidRPr="00E45BD2">
              <w:rPr>
                <w:sz w:val="18"/>
                <w:szCs w:val="18"/>
              </w:rPr>
              <w:t>Сумма переоценки</w:t>
            </w:r>
          </w:p>
        </w:tc>
        <w:tc>
          <w:tcPr>
            <w:tcW w:w="983" w:type="dxa"/>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1BB7116C" w14:textId="77777777" w:rsidR="00D314F3" w:rsidRPr="00E45BD2" w:rsidRDefault="00D314F3" w:rsidP="001142FB">
            <w:pPr>
              <w:jc w:val="center"/>
              <w:rPr>
                <w:sz w:val="18"/>
                <w:szCs w:val="18"/>
              </w:rPr>
            </w:pPr>
            <w:r w:rsidRPr="00E45BD2">
              <w:rPr>
                <w:sz w:val="18"/>
                <w:szCs w:val="18"/>
              </w:rPr>
              <w:t>Выбытие</w:t>
            </w:r>
          </w:p>
        </w:tc>
        <w:tc>
          <w:tcPr>
            <w:tcW w:w="982" w:type="dxa"/>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5924255D" w14:textId="77777777" w:rsidR="00D314F3" w:rsidRPr="00E45BD2" w:rsidRDefault="00D314F3" w:rsidP="001142FB">
            <w:pPr>
              <w:jc w:val="center"/>
              <w:rPr>
                <w:sz w:val="18"/>
                <w:szCs w:val="18"/>
              </w:rPr>
            </w:pPr>
            <w:r w:rsidRPr="00E45BD2">
              <w:rPr>
                <w:sz w:val="18"/>
                <w:szCs w:val="18"/>
              </w:rPr>
              <w:t>Начислено</w:t>
            </w:r>
          </w:p>
        </w:tc>
        <w:tc>
          <w:tcPr>
            <w:tcW w:w="562" w:type="dxa"/>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5ABA456A" w14:textId="77777777" w:rsidR="00D314F3" w:rsidRPr="00E45BD2" w:rsidRDefault="00D314F3" w:rsidP="001142FB">
            <w:pPr>
              <w:jc w:val="center"/>
              <w:rPr>
                <w:sz w:val="18"/>
                <w:szCs w:val="18"/>
              </w:rPr>
            </w:pPr>
            <w:r w:rsidRPr="00E45BD2">
              <w:rPr>
                <w:sz w:val="18"/>
                <w:szCs w:val="18"/>
              </w:rPr>
              <w:t>Сумма переоценки</w:t>
            </w:r>
          </w:p>
        </w:tc>
        <w:tc>
          <w:tcPr>
            <w:tcW w:w="561" w:type="dxa"/>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3705CB2D" w14:textId="77777777" w:rsidR="00D314F3" w:rsidRPr="00E45BD2" w:rsidRDefault="00D314F3" w:rsidP="001142FB">
            <w:pPr>
              <w:jc w:val="center"/>
              <w:rPr>
                <w:sz w:val="18"/>
                <w:szCs w:val="18"/>
              </w:rPr>
            </w:pPr>
            <w:r w:rsidRPr="00E45BD2">
              <w:rPr>
                <w:sz w:val="18"/>
                <w:szCs w:val="18"/>
              </w:rPr>
              <w:t>По выбывшим ОС</w:t>
            </w:r>
          </w:p>
        </w:tc>
        <w:tc>
          <w:tcPr>
            <w:tcW w:w="703" w:type="dxa"/>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745044C0" w14:textId="77777777" w:rsidR="00D314F3" w:rsidRPr="00E45BD2" w:rsidRDefault="00D314F3" w:rsidP="001142FB">
            <w:pPr>
              <w:jc w:val="center"/>
              <w:rPr>
                <w:sz w:val="18"/>
                <w:szCs w:val="18"/>
              </w:rPr>
            </w:pPr>
            <w:r w:rsidRPr="00E45BD2">
              <w:rPr>
                <w:sz w:val="18"/>
                <w:szCs w:val="18"/>
              </w:rPr>
              <w:t>Д-т сч.01</w:t>
            </w:r>
          </w:p>
        </w:tc>
        <w:tc>
          <w:tcPr>
            <w:tcW w:w="615" w:type="dxa"/>
            <w:tcBorders>
              <w:top w:val="single" w:sz="8" w:space="0" w:color="000000"/>
              <w:left w:val="single" w:sz="8" w:space="0" w:color="000000"/>
              <w:bottom w:val="single" w:sz="8" w:space="0" w:color="000000"/>
              <w:right w:val="single" w:sz="8" w:space="0" w:color="000000"/>
            </w:tcBorders>
            <w:shd w:val="clear" w:color="auto" w:fill="E8E8E8"/>
            <w:tcMar>
              <w:top w:w="0" w:type="dxa"/>
              <w:left w:w="40" w:type="dxa"/>
              <w:bottom w:w="0" w:type="dxa"/>
              <w:right w:w="40" w:type="dxa"/>
            </w:tcMar>
            <w:hideMark/>
          </w:tcPr>
          <w:p w14:paraId="466A7DEC" w14:textId="77777777" w:rsidR="00D314F3" w:rsidRPr="00E45BD2" w:rsidRDefault="00D314F3" w:rsidP="001142FB">
            <w:pPr>
              <w:jc w:val="center"/>
              <w:rPr>
                <w:sz w:val="18"/>
                <w:szCs w:val="18"/>
              </w:rPr>
            </w:pPr>
            <w:r w:rsidRPr="00E45BD2">
              <w:rPr>
                <w:sz w:val="18"/>
                <w:szCs w:val="18"/>
              </w:rPr>
              <w:t>К-т сч.02</w:t>
            </w:r>
          </w:p>
        </w:tc>
      </w:tr>
      <w:tr w:rsidR="00E45BD2" w:rsidRPr="00E45BD2" w14:paraId="07276A88" w14:textId="77777777" w:rsidTr="00F430C6">
        <w:tc>
          <w:tcPr>
            <w:tcW w:w="14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51175DA8" w14:textId="77777777" w:rsidR="00D314F3" w:rsidRPr="00E45BD2" w:rsidRDefault="00D314F3" w:rsidP="001142FB">
            <w:pPr>
              <w:rPr>
                <w:sz w:val="18"/>
                <w:szCs w:val="18"/>
              </w:rPr>
            </w:pPr>
            <w:r w:rsidRPr="00E45BD2">
              <w:rPr>
                <w:sz w:val="18"/>
                <w:szCs w:val="18"/>
              </w:rPr>
              <w:t>Основные средства, всего</w:t>
            </w: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0870D844" w14:textId="77777777" w:rsidR="00D314F3" w:rsidRPr="00E45BD2" w:rsidRDefault="002A6A8B" w:rsidP="001142FB">
            <w:pPr>
              <w:rPr>
                <w:sz w:val="18"/>
                <w:szCs w:val="18"/>
              </w:rPr>
            </w:pPr>
            <w:r w:rsidRPr="00E45BD2">
              <w:rPr>
                <w:sz w:val="18"/>
                <w:szCs w:val="18"/>
              </w:rPr>
              <w:t>466</w:t>
            </w:r>
            <w:r w:rsidR="003031F2">
              <w:rPr>
                <w:sz w:val="18"/>
                <w:szCs w:val="18"/>
              </w:rPr>
              <w:t>63</w:t>
            </w:r>
          </w:p>
          <w:p w14:paraId="6C256132" w14:textId="77777777" w:rsidR="001B66DE" w:rsidRPr="00E45BD2" w:rsidRDefault="001B66DE" w:rsidP="001142FB">
            <w:pPr>
              <w:rPr>
                <w:sz w:val="18"/>
                <w:szCs w:val="18"/>
              </w:rPr>
            </w:pPr>
          </w:p>
        </w:tc>
        <w:tc>
          <w:tcPr>
            <w:tcW w:w="8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710EB9B7" w14:textId="77777777" w:rsidR="00D314F3" w:rsidRPr="00E45BD2" w:rsidRDefault="002A6A8B" w:rsidP="001142FB">
            <w:pPr>
              <w:rPr>
                <w:sz w:val="18"/>
                <w:szCs w:val="18"/>
              </w:rPr>
            </w:pPr>
            <w:r w:rsidRPr="00E45BD2">
              <w:rPr>
                <w:sz w:val="18"/>
                <w:szCs w:val="18"/>
              </w:rPr>
              <w:t>24</w:t>
            </w:r>
            <w:r w:rsidR="003031F2">
              <w:rPr>
                <w:sz w:val="18"/>
                <w:szCs w:val="18"/>
              </w:rPr>
              <w:t>537</w:t>
            </w: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CF799BD" w14:textId="47096076" w:rsidR="00D314F3" w:rsidRPr="00E45BD2" w:rsidRDefault="00C52CAA" w:rsidP="001142FB">
            <w:pPr>
              <w:rPr>
                <w:sz w:val="18"/>
                <w:szCs w:val="18"/>
              </w:rPr>
            </w:pPr>
            <w:r>
              <w:rPr>
                <w:sz w:val="18"/>
                <w:szCs w:val="18"/>
              </w:rPr>
              <w:t>879</w:t>
            </w: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1D1D608" w14:textId="5127285B" w:rsidR="00D314F3" w:rsidRPr="00E45BD2" w:rsidRDefault="00C52CAA" w:rsidP="001142FB">
            <w:pPr>
              <w:rPr>
                <w:sz w:val="18"/>
                <w:szCs w:val="18"/>
              </w:rPr>
            </w:pPr>
            <w:r>
              <w:rPr>
                <w:sz w:val="18"/>
                <w:szCs w:val="18"/>
              </w:rPr>
              <w:t>55</w:t>
            </w: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011BC91B" w14:textId="77777777" w:rsidR="00D314F3" w:rsidRDefault="00C52CAA" w:rsidP="001142FB">
            <w:pPr>
              <w:rPr>
                <w:sz w:val="18"/>
                <w:szCs w:val="18"/>
              </w:rPr>
            </w:pPr>
            <w:r>
              <w:rPr>
                <w:sz w:val="18"/>
                <w:szCs w:val="18"/>
              </w:rPr>
              <w:t>3893</w:t>
            </w:r>
          </w:p>
          <w:p w14:paraId="0A0CB9BD" w14:textId="60343E93" w:rsidR="00C52CAA" w:rsidRPr="00E45BD2" w:rsidRDefault="00C52CAA" w:rsidP="001142FB">
            <w:pPr>
              <w:rPr>
                <w:sz w:val="18"/>
                <w:szCs w:val="18"/>
              </w:rPr>
            </w:pP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53E506B" w14:textId="03DDE593" w:rsidR="00D314F3" w:rsidRPr="00E45BD2" w:rsidRDefault="00C52CAA" w:rsidP="001142FB">
            <w:pPr>
              <w:rPr>
                <w:sz w:val="18"/>
                <w:szCs w:val="18"/>
              </w:rPr>
            </w:pPr>
            <w:r>
              <w:rPr>
                <w:sz w:val="18"/>
                <w:szCs w:val="18"/>
              </w:rPr>
              <w:t>24</w:t>
            </w: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29FDAA8" w14:textId="1AF1A576" w:rsidR="00D314F3" w:rsidRPr="00E45BD2" w:rsidRDefault="00C52CAA" w:rsidP="001142FB">
            <w:pPr>
              <w:rPr>
                <w:sz w:val="18"/>
                <w:szCs w:val="18"/>
              </w:rPr>
            </w:pPr>
            <w:r>
              <w:rPr>
                <w:sz w:val="18"/>
                <w:szCs w:val="18"/>
              </w:rPr>
              <w:t>2289</w:t>
            </w:r>
          </w:p>
        </w:tc>
        <w:tc>
          <w:tcPr>
            <w:tcW w:w="56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9944B4E" w14:textId="18FCE2DE" w:rsidR="00D314F3" w:rsidRPr="00E45BD2" w:rsidRDefault="00C52CAA" w:rsidP="001142FB">
            <w:pPr>
              <w:rPr>
                <w:sz w:val="18"/>
                <w:szCs w:val="18"/>
              </w:rPr>
            </w:pPr>
            <w:r>
              <w:rPr>
                <w:sz w:val="18"/>
                <w:szCs w:val="18"/>
              </w:rPr>
              <w:t>1910</w:t>
            </w:r>
          </w:p>
        </w:tc>
        <w:tc>
          <w:tcPr>
            <w:tcW w:w="56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3919B4DF" w14:textId="4970DFF0" w:rsidR="00D314F3" w:rsidRPr="00E45BD2" w:rsidRDefault="00C52CAA" w:rsidP="001142FB">
            <w:pPr>
              <w:rPr>
                <w:sz w:val="18"/>
                <w:szCs w:val="18"/>
              </w:rPr>
            </w:pPr>
            <w:r>
              <w:rPr>
                <w:sz w:val="18"/>
                <w:szCs w:val="18"/>
              </w:rPr>
              <w:t>607</w:t>
            </w:r>
          </w:p>
        </w:tc>
        <w:tc>
          <w:tcPr>
            <w:tcW w:w="7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A3C9812" w14:textId="42E46B90" w:rsidR="00D314F3" w:rsidRPr="00E45BD2" w:rsidRDefault="00C52CAA" w:rsidP="001142FB">
            <w:pPr>
              <w:rPr>
                <w:sz w:val="18"/>
                <w:szCs w:val="18"/>
              </w:rPr>
            </w:pPr>
            <w:r>
              <w:rPr>
                <w:sz w:val="18"/>
                <w:szCs w:val="18"/>
              </w:rPr>
              <w:t>50859</w:t>
            </w:r>
          </w:p>
        </w:tc>
        <w:tc>
          <w:tcPr>
            <w:tcW w:w="6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1A2A1D5" w14:textId="76D6A017" w:rsidR="00D314F3" w:rsidRPr="00E45BD2" w:rsidRDefault="00C52CAA" w:rsidP="001142FB">
            <w:pPr>
              <w:rPr>
                <w:sz w:val="18"/>
                <w:szCs w:val="18"/>
              </w:rPr>
            </w:pPr>
            <w:r>
              <w:rPr>
                <w:sz w:val="18"/>
                <w:szCs w:val="18"/>
              </w:rPr>
              <w:t>28129</w:t>
            </w:r>
          </w:p>
        </w:tc>
      </w:tr>
      <w:tr w:rsidR="00E45BD2" w:rsidRPr="00E45BD2" w14:paraId="54556C5A" w14:textId="77777777" w:rsidTr="00F430C6">
        <w:tc>
          <w:tcPr>
            <w:tcW w:w="14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0E2EAA84" w14:textId="77777777" w:rsidR="00D314F3" w:rsidRPr="00E45BD2" w:rsidRDefault="00D314F3" w:rsidP="001142FB">
            <w:pPr>
              <w:rPr>
                <w:sz w:val="18"/>
                <w:szCs w:val="18"/>
              </w:rPr>
            </w:pPr>
            <w:r w:rsidRPr="00E45BD2">
              <w:rPr>
                <w:sz w:val="18"/>
                <w:szCs w:val="18"/>
              </w:rPr>
              <w:t>в том числе:</w:t>
            </w: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2F504BE4" w14:textId="77777777" w:rsidR="00D314F3" w:rsidRPr="00E45BD2" w:rsidRDefault="00D314F3" w:rsidP="001142FB">
            <w:pPr>
              <w:rPr>
                <w:sz w:val="18"/>
                <w:szCs w:val="18"/>
              </w:rPr>
            </w:pPr>
          </w:p>
        </w:tc>
        <w:tc>
          <w:tcPr>
            <w:tcW w:w="8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367C3DAC" w14:textId="77777777" w:rsidR="00D314F3" w:rsidRPr="00E45BD2" w:rsidRDefault="00D314F3" w:rsidP="001142FB">
            <w:pPr>
              <w:rPr>
                <w:sz w:val="18"/>
                <w:szCs w:val="18"/>
              </w:rPr>
            </w:pP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5756D323" w14:textId="77777777" w:rsidR="00D314F3" w:rsidRPr="00E45BD2" w:rsidRDefault="00D314F3" w:rsidP="001142FB">
            <w:pPr>
              <w:rPr>
                <w:sz w:val="18"/>
                <w:szCs w:val="18"/>
              </w:rPr>
            </w:pP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38EED5E2" w14:textId="77777777" w:rsidR="00D314F3" w:rsidRPr="00E45BD2" w:rsidRDefault="00D314F3" w:rsidP="001142FB">
            <w:pPr>
              <w:rPr>
                <w:sz w:val="18"/>
                <w:szCs w:val="18"/>
              </w:rPr>
            </w:pP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3D9015B8" w14:textId="77777777" w:rsidR="00D314F3" w:rsidRPr="00E45BD2" w:rsidRDefault="00D314F3" w:rsidP="001142FB">
            <w:pPr>
              <w:rPr>
                <w:sz w:val="18"/>
                <w:szCs w:val="18"/>
              </w:rPr>
            </w:pP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5B9E0CC8" w14:textId="77777777" w:rsidR="00D314F3" w:rsidRPr="00E45BD2" w:rsidRDefault="00D314F3" w:rsidP="001142FB">
            <w:pPr>
              <w:rPr>
                <w:sz w:val="18"/>
                <w:szCs w:val="18"/>
              </w:rPr>
            </w:pP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595D45CC" w14:textId="77777777" w:rsidR="00D314F3" w:rsidRPr="00E45BD2" w:rsidRDefault="00D314F3" w:rsidP="001142FB">
            <w:pPr>
              <w:rPr>
                <w:sz w:val="18"/>
                <w:szCs w:val="18"/>
              </w:rPr>
            </w:pPr>
          </w:p>
        </w:tc>
        <w:tc>
          <w:tcPr>
            <w:tcW w:w="56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6A4B8796" w14:textId="77777777" w:rsidR="00D314F3" w:rsidRPr="00E45BD2" w:rsidRDefault="00D314F3" w:rsidP="001142FB">
            <w:pPr>
              <w:rPr>
                <w:sz w:val="18"/>
                <w:szCs w:val="18"/>
              </w:rPr>
            </w:pPr>
          </w:p>
        </w:tc>
        <w:tc>
          <w:tcPr>
            <w:tcW w:w="56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6E9D7595" w14:textId="77777777" w:rsidR="00D314F3" w:rsidRPr="00E45BD2" w:rsidRDefault="00D314F3" w:rsidP="001142FB">
            <w:pPr>
              <w:rPr>
                <w:sz w:val="18"/>
                <w:szCs w:val="18"/>
              </w:rPr>
            </w:pPr>
          </w:p>
        </w:tc>
        <w:tc>
          <w:tcPr>
            <w:tcW w:w="7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29B4CB25" w14:textId="77777777" w:rsidR="00D314F3" w:rsidRPr="00E45BD2" w:rsidRDefault="00D314F3" w:rsidP="001142FB">
            <w:pPr>
              <w:rPr>
                <w:sz w:val="18"/>
                <w:szCs w:val="18"/>
                <w:lang w:val="en-US"/>
              </w:rPr>
            </w:pPr>
          </w:p>
        </w:tc>
        <w:tc>
          <w:tcPr>
            <w:tcW w:w="6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7E20137" w14:textId="77777777" w:rsidR="00D314F3" w:rsidRPr="00E45BD2" w:rsidRDefault="00D314F3" w:rsidP="001142FB">
            <w:pPr>
              <w:rPr>
                <w:sz w:val="18"/>
                <w:szCs w:val="18"/>
              </w:rPr>
            </w:pPr>
          </w:p>
        </w:tc>
      </w:tr>
      <w:tr w:rsidR="00E45BD2" w:rsidRPr="00E45BD2" w14:paraId="4DF128D7" w14:textId="77777777" w:rsidTr="00F430C6">
        <w:tc>
          <w:tcPr>
            <w:tcW w:w="14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6C2A9C93" w14:textId="77777777" w:rsidR="00B47969" w:rsidRPr="00E45BD2" w:rsidRDefault="00B47969" w:rsidP="001142FB">
            <w:pPr>
              <w:rPr>
                <w:sz w:val="18"/>
                <w:szCs w:val="18"/>
              </w:rPr>
            </w:pPr>
            <w:r w:rsidRPr="00E45BD2">
              <w:rPr>
                <w:sz w:val="18"/>
                <w:szCs w:val="18"/>
              </w:rPr>
              <w:t>здания</w:t>
            </w: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39C5921D" w14:textId="77777777" w:rsidR="00B47969" w:rsidRPr="00E45BD2" w:rsidRDefault="002A6A8B" w:rsidP="001142FB">
            <w:pPr>
              <w:rPr>
                <w:sz w:val="18"/>
                <w:szCs w:val="18"/>
              </w:rPr>
            </w:pPr>
            <w:r w:rsidRPr="00E45BD2">
              <w:rPr>
                <w:sz w:val="18"/>
                <w:szCs w:val="18"/>
              </w:rPr>
              <w:t>190</w:t>
            </w:r>
            <w:r w:rsidR="003031F2">
              <w:rPr>
                <w:sz w:val="18"/>
                <w:szCs w:val="18"/>
              </w:rPr>
              <w:t>8</w:t>
            </w:r>
            <w:r w:rsidRPr="00E45BD2">
              <w:rPr>
                <w:sz w:val="18"/>
                <w:szCs w:val="18"/>
              </w:rPr>
              <w:t>1</w:t>
            </w:r>
          </w:p>
        </w:tc>
        <w:tc>
          <w:tcPr>
            <w:tcW w:w="8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B832CC9" w14:textId="77777777" w:rsidR="00B47969" w:rsidRPr="00E45BD2" w:rsidRDefault="002A6A8B" w:rsidP="001142FB">
            <w:pPr>
              <w:rPr>
                <w:sz w:val="18"/>
                <w:szCs w:val="18"/>
              </w:rPr>
            </w:pPr>
            <w:r w:rsidRPr="00E45BD2">
              <w:rPr>
                <w:sz w:val="18"/>
                <w:szCs w:val="18"/>
              </w:rPr>
              <w:t>10</w:t>
            </w:r>
            <w:r w:rsidR="003031F2">
              <w:rPr>
                <w:sz w:val="18"/>
                <w:szCs w:val="18"/>
              </w:rPr>
              <w:t>637</w:t>
            </w: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25A1B73" w14:textId="77777777" w:rsidR="00B47969" w:rsidRPr="00E45BD2" w:rsidRDefault="00B47969" w:rsidP="001142FB">
            <w:pPr>
              <w:rPr>
                <w:sz w:val="18"/>
                <w:szCs w:val="18"/>
              </w:rPr>
            </w:pP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5DBCB23" w14:textId="02CB13CA" w:rsidR="00B47969" w:rsidRPr="00E45BD2" w:rsidRDefault="00C52CAA" w:rsidP="001142FB">
            <w:pPr>
              <w:rPr>
                <w:sz w:val="18"/>
                <w:szCs w:val="18"/>
              </w:rPr>
            </w:pPr>
            <w:r>
              <w:rPr>
                <w:sz w:val="18"/>
                <w:szCs w:val="18"/>
              </w:rPr>
              <w:t>25</w:t>
            </w: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0C0CFF0B" w14:textId="43C9945B" w:rsidR="00B47969" w:rsidRPr="00E45BD2" w:rsidRDefault="00C52CAA" w:rsidP="001142FB">
            <w:pPr>
              <w:rPr>
                <w:sz w:val="18"/>
                <w:szCs w:val="18"/>
              </w:rPr>
            </w:pPr>
            <w:r>
              <w:rPr>
                <w:sz w:val="18"/>
                <w:szCs w:val="18"/>
              </w:rPr>
              <w:t>2538</w:t>
            </w: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9A11040" w14:textId="77777777" w:rsidR="00B47969" w:rsidRPr="00E45BD2" w:rsidRDefault="00B47969" w:rsidP="001142FB">
            <w:pPr>
              <w:rPr>
                <w:sz w:val="18"/>
                <w:szCs w:val="18"/>
              </w:rPr>
            </w:pP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2F95D7C" w14:textId="4D7EA17E" w:rsidR="00B47969" w:rsidRPr="00E45BD2" w:rsidRDefault="00C52CAA" w:rsidP="001142FB">
            <w:pPr>
              <w:rPr>
                <w:sz w:val="18"/>
                <w:szCs w:val="18"/>
              </w:rPr>
            </w:pPr>
            <w:r>
              <w:rPr>
                <w:sz w:val="18"/>
                <w:szCs w:val="18"/>
              </w:rPr>
              <w:t>363</w:t>
            </w:r>
          </w:p>
        </w:tc>
        <w:tc>
          <w:tcPr>
            <w:tcW w:w="56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3845004" w14:textId="16E4D7D0" w:rsidR="00B47969" w:rsidRPr="00E45BD2" w:rsidRDefault="00C52CAA" w:rsidP="001142FB">
            <w:pPr>
              <w:rPr>
                <w:sz w:val="18"/>
                <w:szCs w:val="18"/>
              </w:rPr>
            </w:pPr>
            <w:r>
              <w:rPr>
                <w:sz w:val="18"/>
                <w:szCs w:val="18"/>
              </w:rPr>
              <w:t>1457</w:t>
            </w:r>
          </w:p>
        </w:tc>
        <w:tc>
          <w:tcPr>
            <w:tcW w:w="56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5FE677E" w14:textId="643803A1" w:rsidR="00B47969" w:rsidRPr="00E45BD2" w:rsidRDefault="00C52CAA" w:rsidP="001142FB">
            <w:pPr>
              <w:rPr>
                <w:sz w:val="18"/>
                <w:szCs w:val="18"/>
              </w:rPr>
            </w:pPr>
            <w:r>
              <w:rPr>
                <w:sz w:val="18"/>
                <w:szCs w:val="18"/>
              </w:rPr>
              <w:t>1</w:t>
            </w:r>
          </w:p>
        </w:tc>
        <w:tc>
          <w:tcPr>
            <w:tcW w:w="7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BD535E6" w14:textId="5A04A724" w:rsidR="00B47969" w:rsidRPr="00E45BD2" w:rsidRDefault="00C52CAA" w:rsidP="001142FB">
            <w:pPr>
              <w:rPr>
                <w:sz w:val="18"/>
                <w:szCs w:val="18"/>
              </w:rPr>
            </w:pPr>
            <w:r>
              <w:rPr>
                <w:sz w:val="18"/>
                <w:szCs w:val="18"/>
              </w:rPr>
              <w:t>21643</w:t>
            </w:r>
          </w:p>
        </w:tc>
        <w:tc>
          <w:tcPr>
            <w:tcW w:w="6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D818C53" w14:textId="1F637D25" w:rsidR="00B47969" w:rsidRPr="00E45BD2" w:rsidRDefault="00C52CAA" w:rsidP="001142FB">
            <w:pPr>
              <w:rPr>
                <w:sz w:val="18"/>
                <w:szCs w:val="18"/>
              </w:rPr>
            </w:pPr>
            <w:r>
              <w:rPr>
                <w:sz w:val="18"/>
                <w:szCs w:val="18"/>
              </w:rPr>
              <w:t>12456</w:t>
            </w:r>
          </w:p>
        </w:tc>
      </w:tr>
      <w:tr w:rsidR="00E45BD2" w:rsidRPr="00E45BD2" w14:paraId="235582CC" w14:textId="77777777" w:rsidTr="00F430C6">
        <w:tc>
          <w:tcPr>
            <w:tcW w:w="14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37B88E08" w14:textId="77777777" w:rsidR="00B47969" w:rsidRPr="00E45BD2" w:rsidRDefault="00B47969" w:rsidP="001142FB">
            <w:pPr>
              <w:rPr>
                <w:sz w:val="18"/>
                <w:szCs w:val="18"/>
              </w:rPr>
            </w:pPr>
            <w:r w:rsidRPr="00E45BD2">
              <w:rPr>
                <w:sz w:val="18"/>
                <w:szCs w:val="18"/>
              </w:rPr>
              <w:t>сооружения</w:t>
            </w: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3E2D9F26" w14:textId="77777777" w:rsidR="00B47969" w:rsidRPr="00E45BD2" w:rsidRDefault="002A6A8B" w:rsidP="001142FB">
            <w:pPr>
              <w:rPr>
                <w:sz w:val="18"/>
                <w:szCs w:val="18"/>
              </w:rPr>
            </w:pPr>
            <w:r w:rsidRPr="00E45BD2">
              <w:rPr>
                <w:sz w:val="18"/>
                <w:szCs w:val="18"/>
              </w:rPr>
              <w:t>117</w:t>
            </w:r>
            <w:r w:rsidR="003031F2">
              <w:rPr>
                <w:sz w:val="18"/>
                <w:szCs w:val="18"/>
              </w:rPr>
              <w:t>09</w:t>
            </w:r>
          </w:p>
        </w:tc>
        <w:tc>
          <w:tcPr>
            <w:tcW w:w="8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73F5143" w14:textId="77777777" w:rsidR="00B47969" w:rsidRPr="00E45BD2" w:rsidRDefault="00F430C6" w:rsidP="001142FB">
            <w:pPr>
              <w:rPr>
                <w:sz w:val="18"/>
                <w:szCs w:val="18"/>
              </w:rPr>
            </w:pPr>
            <w:r w:rsidRPr="00E45BD2">
              <w:rPr>
                <w:sz w:val="18"/>
                <w:szCs w:val="18"/>
              </w:rPr>
              <w:t>4</w:t>
            </w:r>
            <w:r w:rsidR="003031F2">
              <w:rPr>
                <w:sz w:val="18"/>
                <w:szCs w:val="18"/>
              </w:rPr>
              <w:t>226</w:t>
            </w: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31D7D16" w14:textId="016FB033" w:rsidR="00B47969" w:rsidRPr="00E45BD2" w:rsidRDefault="00C52CAA" w:rsidP="001142FB">
            <w:pPr>
              <w:rPr>
                <w:sz w:val="18"/>
                <w:szCs w:val="18"/>
              </w:rPr>
            </w:pPr>
            <w:r>
              <w:rPr>
                <w:sz w:val="18"/>
                <w:szCs w:val="18"/>
              </w:rPr>
              <w:t>204</w:t>
            </w: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D5497AD" w14:textId="77777777" w:rsidR="00B47969" w:rsidRPr="00E45BD2" w:rsidRDefault="00B47969" w:rsidP="001142FB">
            <w:pPr>
              <w:rPr>
                <w:sz w:val="18"/>
                <w:szCs w:val="18"/>
                <w:lang w:val="en-US"/>
              </w:rPr>
            </w:pP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14B83CB" w14:textId="52C25D5B" w:rsidR="00B47969" w:rsidRPr="00E45BD2" w:rsidRDefault="00C52CAA" w:rsidP="001142FB">
            <w:pPr>
              <w:rPr>
                <w:sz w:val="18"/>
                <w:szCs w:val="18"/>
              </w:rPr>
            </w:pPr>
            <w:r>
              <w:rPr>
                <w:sz w:val="18"/>
                <w:szCs w:val="18"/>
              </w:rPr>
              <w:t>1337</w:t>
            </w: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90BC235" w14:textId="77777777" w:rsidR="00B47969" w:rsidRPr="00E45BD2" w:rsidRDefault="00B47969" w:rsidP="001142FB">
            <w:pPr>
              <w:rPr>
                <w:sz w:val="18"/>
                <w:szCs w:val="18"/>
              </w:rPr>
            </w:pP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032665B1" w14:textId="00045613" w:rsidR="00B47969" w:rsidRPr="00E45BD2" w:rsidRDefault="00C52CAA" w:rsidP="001142FB">
            <w:pPr>
              <w:rPr>
                <w:sz w:val="18"/>
                <w:szCs w:val="18"/>
              </w:rPr>
            </w:pPr>
            <w:r>
              <w:rPr>
                <w:sz w:val="18"/>
                <w:szCs w:val="18"/>
              </w:rPr>
              <w:t>846</w:t>
            </w:r>
          </w:p>
        </w:tc>
        <w:tc>
          <w:tcPr>
            <w:tcW w:w="56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317E322" w14:textId="0C36D375" w:rsidR="00B47969" w:rsidRPr="00E45BD2" w:rsidRDefault="00C52CAA" w:rsidP="001142FB">
            <w:pPr>
              <w:rPr>
                <w:sz w:val="18"/>
                <w:szCs w:val="18"/>
              </w:rPr>
            </w:pPr>
            <w:r>
              <w:rPr>
                <w:sz w:val="18"/>
                <w:szCs w:val="18"/>
              </w:rPr>
              <w:t>444</w:t>
            </w:r>
          </w:p>
        </w:tc>
        <w:tc>
          <w:tcPr>
            <w:tcW w:w="56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6717328" w14:textId="2FDF2BE8" w:rsidR="00B47969" w:rsidRPr="00E45BD2" w:rsidRDefault="00C52CAA" w:rsidP="001142FB">
            <w:pPr>
              <w:rPr>
                <w:sz w:val="18"/>
                <w:szCs w:val="18"/>
              </w:rPr>
            </w:pPr>
            <w:r>
              <w:rPr>
                <w:sz w:val="18"/>
                <w:szCs w:val="18"/>
              </w:rPr>
              <w:t>557</w:t>
            </w:r>
          </w:p>
        </w:tc>
        <w:tc>
          <w:tcPr>
            <w:tcW w:w="7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95BB459" w14:textId="13E0AF43" w:rsidR="00B47969" w:rsidRPr="00E45BD2" w:rsidRDefault="00C52CAA" w:rsidP="001142FB">
            <w:pPr>
              <w:rPr>
                <w:sz w:val="18"/>
                <w:szCs w:val="18"/>
              </w:rPr>
            </w:pPr>
            <w:r>
              <w:rPr>
                <w:sz w:val="18"/>
                <w:szCs w:val="18"/>
              </w:rPr>
              <w:t>12693</w:t>
            </w:r>
          </w:p>
        </w:tc>
        <w:tc>
          <w:tcPr>
            <w:tcW w:w="6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E22AD0C" w14:textId="2F811F45" w:rsidR="00B47969" w:rsidRPr="00E45BD2" w:rsidRDefault="00C52CAA" w:rsidP="001142FB">
            <w:pPr>
              <w:rPr>
                <w:sz w:val="18"/>
                <w:szCs w:val="18"/>
              </w:rPr>
            </w:pPr>
            <w:r>
              <w:rPr>
                <w:sz w:val="18"/>
                <w:szCs w:val="18"/>
              </w:rPr>
              <w:t>4959</w:t>
            </w:r>
          </w:p>
        </w:tc>
      </w:tr>
      <w:tr w:rsidR="00E45BD2" w:rsidRPr="00E45BD2" w14:paraId="1D2C78A1" w14:textId="77777777" w:rsidTr="00F430C6">
        <w:tc>
          <w:tcPr>
            <w:tcW w:w="14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228792FE" w14:textId="77777777" w:rsidR="00F430C6" w:rsidRPr="00E45BD2" w:rsidRDefault="00F430C6" w:rsidP="001142FB">
            <w:pPr>
              <w:rPr>
                <w:sz w:val="18"/>
                <w:szCs w:val="18"/>
              </w:rPr>
            </w:pPr>
            <w:r w:rsidRPr="00E45BD2">
              <w:rPr>
                <w:sz w:val="18"/>
                <w:szCs w:val="18"/>
              </w:rPr>
              <w:t>передаточные устройства</w:t>
            </w: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61EEDAB" w14:textId="77777777" w:rsidR="00F430C6" w:rsidRPr="00E45BD2" w:rsidRDefault="00F430C6" w:rsidP="001142FB">
            <w:pPr>
              <w:rPr>
                <w:sz w:val="18"/>
                <w:szCs w:val="18"/>
              </w:rPr>
            </w:pPr>
            <w:r w:rsidRPr="00E45BD2">
              <w:rPr>
                <w:sz w:val="18"/>
                <w:szCs w:val="18"/>
              </w:rPr>
              <w:t>1371</w:t>
            </w:r>
          </w:p>
        </w:tc>
        <w:tc>
          <w:tcPr>
            <w:tcW w:w="8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B909955" w14:textId="77777777" w:rsidR="00F430C6" w:rsidRPr="00E45BD2" w:rsidRDefault="00F430C6" w:rsidP="001142FB">
            <w:pPr>
              <w:rPr>
                <w:sz w:val="18"/>
                <w:szCs w:val="18"/>
              </w:rPr>
            </w:pPr>
            <w:r w:rsidRPr="00E45BD2">
              <w:rPr>
                <w:sz w:val="18"/>
                <w:szCs w:val="18"/>
              </w:rPr>
              <w:t>12</w:t>
            </w:r>
            <w:r w:rsidR="003031F2">
              <w:rPr>
                <w:sz w:val="18"/>
                <w:szCs w:val="18"/>
              </w:rPr>
              <w:t>49</w:t>
            </w: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5570E0B" w14:textId="77777777" w:rsidR="00F430C6" w:rsidRPr="00E45BD2" w:rsidRDefault="00F430C6" w:rsidP="001142FB">
            <w:pPr>
              <w:rPr>
                <w:sz w:val="18"/>
                <w:szCs w:val="18"/>
              </w:rPr>
            </w:pP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7C2B6BA" w14:textId="77777777" w:rsidR="00F430C6" w:rsidRPr="00E45BD2" w:rsidRDefault="00F430C6" w:rsidP="001142FB">
            <w:pPr>
              <w:rPr>
                <w:sz w:val="18"/>
                <w:szCs w:val="18"/>
              </w:rPr>
            </w:pP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3E8EBA3" w14:textId="22657AF5" w:rsidR="00F430C6" w:rsidRPr="00E45BD2" w:rsidRDefault="00C52CAA" w:rsidP="001142FB">
            <w:pPr>
              <w:rPr>
                <w:sz w:val="18"/>
                <w:szCs w:val="18"/>
              </w:rPr>
            </w:pPr>
            <w:r>
              <w:rPr>
                <w:sz w:val="18"/>
                <w:szCs w:val="18"/>
              </w:rPr>
              <w:t>18</w:t>
            </w: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9A4C5E5" w14:textId="77777777" w:rsidR="00F430C6" w:rsidRPr="00E45BD2" w:rsidRDefault="00F430C6" w:rsidP="001142FB">
            <w:pPr>
              <w:rPr>
                <w:sz w:val="18"/>
                <w:szCs w:val="18"/>
              </w:rPr>
            </w:pP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148E1CB" w14:textId="49C91017" w:rsidR="00F430C6" w:rsidRPr="00E45BD2" w:rsidRDefault="00C52CAA" w:rsidP="001142FB">
            <w:pPr>
              <w:rPr>
                <w:sz w:val="18"/>
                <w:szCs w:val="18"/>
              </w:rPr>
            </w:pPr>
            <w:r>
              <w:rPr>
                <w:sz w:val="18"/>
                <w:szCs w:val="18"/>
              </w:rPr>
              <w:t>8</w:t>
            </w:r>
          </w:p>
        </w:tc>
        <w:tc>
          <w:tcPr>
            <w:tcW w:w="56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40B0F7A" w14:textId="417B197F" w:rsidR="00F430C6" w:rsidRPr="00E45BD2" w:rsidRDefault="00C52CAA" w:rsidP="001142FB">
            <w:pPr>
              <w:rPr>
                <w:sz w:val="18"/>
                <w:szCs w:val="18"/>
              </w:rPr>
            </w:pPr>
            <w:r>
              <w:rPr>
                <w:sz w:val="18"/>
                <w:szCs w:val="18"/>
              </w:rPr>
              <w:t>9</w:t>
            </w:r>
          </w:p>
        </w:tc>
        <w:tc>
          <w:tcPr>
            <w:tcW w:w="56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75D6FEB" w14:textId="2A8E007E" w:rsidR="00F430C6" w:rsidRPr="00E45BD2" w:rsidRDefault="00C52CAA" w:rsidP="001142FB">
            <w:pPr>
              <w:rPr>
                <w:sz w:val="18"/>
                <w:szCs w:val="18"/>
              </w:rPr>
            </w:pPr>
            <w:r>
              <w:rPr>
                <w:sz w:val="18"/>
                <w:szCs w:val="18"/>
              </w:rPr>
              <w:t>3</w:t>
            </w:r>
          </w:p>
        </w:tc>
        <w:tc>
          <w:tcPr>
            <w:tcW w:w="7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369B77D8" w14:textId="46D063B8" w:rsidR="00F430C6" w:rsidRPr="00E45BD2" w:rsidRDefault="00C52CAA" w:rsidP="001142FB">
            <w:pPr>
              <w:rPr>
                <w:sz w:val="18"/>
                <w:szCs w:val="18"/>
              </w:rPr>
            </w:pPr>
            <w:r>
              <w:rPr>
                <w:sz w:val="18"/>
                <w:szCs w:val="18"/>
              </w:rPr>
              <w:t>1386</w:t>
            </w:r>
          </w:p>
        </w:tc>
        <w:tc>
          <w:tcPr>
            <w:tcW w:w="6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05515B69" w14:textId="700292F7" w:rsidR="00F430C6" w:rsidRPr="00E45BD2" w:rsidRDefault="00C52CAA" w:rsidP="001142FB">
            <w:pPr>
              <w:rPr>
                <w:sz w:val="18"/>
                <w:szCs w:val="18"/>
              </w:rPr>
            </w:pPr>
            <w:r>
              <w:rPr>
                <w:sz w:val="18"/>
                <w:szCs w:val="18"/>
              </w:rPr>
              <w:t>1263</w:t>
            </w:r>
          </w:p>
        </w:tc>
      </w:tr>
      <w:tr w:rsidR="00E45BD2" w:rsidRPr="00E45BD2" w14:paraId="52C56792" w14:textId="77777777" w:rsidTr="00F430C6">
        <w:tc>
          <w:tcPr>
            <w:tcW w:w="14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4E1C75C7" w14:textId="77777777" w:rsidR="00F430C6" w:rsidRPr="00E45BD2" w:rsidRDefault="00F430C6" w:rsidP="001142FB">
            <w:pPr>
              <w:rPr>
                <w:sz w:val="18"/>
                <w:szCs w:val="18"/>
              </w:rPr>
            </w:pPr>
            <w:r w:rsidRPr="00E45BD2">
              <w:rPr>
                <w:sz w:val="18"/>
                <w:szCs w:val="18"/>
              </w:rPr>
              <w:t>машины и оборудование</w:t>
            </w: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34DF4376" w14:textId="77777777" w:rsidR="00F430C6" w:rsidRPr="00E45BD2" w:rsidRDefault="00F430C6" w:rsidP="001142FB">
            <w:pPr>
              <w:rPr>
                <w:sz w:val="18"/>
                <w:szCs w:val="18"/>
              </w:rPr>
            </w:pPr>
            <w:r w:rsidRPr="00E45BD2">
              <w:rPr>
                <w:sz w:val="18"/>
                <w:szCs w:val="18"/>
              </w:rPr>
              <w:t>11</w:t>
            </w:r>
            <w:r w:rsidR="002A6A8B" w:rsidRPr="00E45BD2">
              <w:rPr>
                <w:sz w:val="18"/>
                <w:szCs w:val="18"/>
              </w:rPr>
              <w:t>94</w:t>
            </w:r>
            <w:r w:rsidR="003031F2">
              <w:rPr>
                <w:sz w:val="18"/>
                <w:szCs w:val="18"/>
              </w:rPr>
              <w:t>2</w:t>
            </w:r>
          </w:p>
        </w:tc>
        <w:tc>
          <w:tcPr>
            <w:tcW w:w="8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42BDC7B" w14:textId="77777777" w:rsidR="00F430C6" w:rsidRPr="00E45BD2" w:rsidRDefault="00F430C6" w:rsidP="001142FB">
            <w:pPr>
              <w:rPr>
                <w:sz w:val="18"/>
                <w:szCs w:val="18"/>
              </w:rPr>
            </w:pPr>
            <w:r w:rsidRPr="00E45BD2">
              <w:rPr>
                <w:sz w:val="18"/>
                <w:szCs w:val="18"/>
              </w:rPr>
              <w:t>6</w:t>
            </w:r>
            <w:r w:rsidR="002A6A8B" w:rsidRPr="00E45BD2">
              <w:rPr>
                <w:sz w:val="18"/>
                <w:szCs w:val="18"/>
              </w:rPr>
              <w:t>508</w:t>
            </w: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1B659FC" w14:textId="2E2F207D" w:rsidR="00F430C6" w:rsidRPr="00E45BD2" w:rsidRDefault="002A6A8B" w:rsidP="001142FB">
            <w:pPr>
              <w:rPr>
                <w:sz w:val="18"/>
                <w:szCs w:val="18"/>
              </w:rPr>
            </w:pPr>
            <w:r w:rsidRPr="00E45BD2">
              <w:rPr>
                <w:sz w:val="18"/>
                <w:szCs w:val="18"/>
              </w:rPr>
              <w:t>1</w:t>
            </w:r>
            <w:r w:rsidR="003031F2">
              <w:rPr>
                <w:sz w:val="18"/>
                <w:szCs w:val="18"/>
              </w:rPr>
              <w:t>7</w:t>
            </w:r>
            <w:r w:rsidR="00C52CAA">
              <w:rPr>
                <w:sz w:val="18"/>
                <w:szCs w:val="18"/>
              </w:rPr>
              <w:t>9</w:t>
            </w: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BA709C3" w14:textId="0F00BB75" w:rsidR="00F430C6" w:rsidRPr="00C52CAA" w:rsidRDefault="00C52CAA" w:rsidP="001142FB">
            <w:pPr>
              <w:rPr>
                <w:sz w:val="18"/>
                <w:szCs w:val="18"/>
              </w:rPr>
            </w:pPr>
            <w:r>
              <w:rPr>
                <w:sz w:val="18"/>
                <w:szCs w:val="18"/>
              </w:rPr>
              <w:t>30</w:t>
            </w: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322E694A" w14:textId="77777777" w:rsidR="00F430C6" w:rsidRPr="00E45BD2" w:rsidRDefault="00F430C6" w:rsidP="001142FB">
            <w:pPr>
              <w:rPr>
                <w:sz w:val="18"/>
                <w:szCs w:val="18"/>
              </w:rPr>
            </w:pP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398A017E" w14:textId="49524831" w:rsidR="00F430C6" w:rsidRPr="00E45BD2" w:rsidRDefault="00C52CAA" w:rsidP="001142FB">
            <w:pPr>
              <w:rPr>
                <w:sz w:val="18"/>
                <w:szCs w:val="18"/>
              </w:rPr>
            </w:pPr>
            <w:r>
              <w:rPr>
                <w:sz w:val="18"/>
                <w:szCs w:val="18"/>
              </w:rPr>
              <w:t>24</w:t>
            </w: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E680ECB" w14:textId="54C8760D" w:rsidR="003031F2" w:rsidRPr="00E45BD2" w:rsidRDefault="00C52CAA" w:rsidP="001142FB">
            <w:pPr>
              <w:rPr>
                <w:sz w:val="18"/>
                <w:szCs w:val="18"/>
              </w:rPr>
            </w:pPr>
            <w:r>
              <w:rPr>
                <w:sz w:val="18"/>
                <w:szCs w:val="18"/>
              </w:rPr>
              <w:t>861</w:t>
            </w:r>
          </w:p>
        </w:tc>
        <w:tc>
          <w:tcPr>
            <w:tcW w:w="56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90C81A5" w14:textId="77777777" w:rsidR="00F430C6" w:rsidRPr="00E45BD2" w:rsidRDefault="00F430C6" w:rsidP="001142FB">
            <w:pPr>
              <w:rPr>
                <w:sz w:val="18"/>
                <w:szCs w:val="18"/>
              </w:rPr>
            </w:pPr>
          </w:p>
        </w:tc>
        <w:tc>
          <w:tcPr>
            <w:tcW w:w="56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FD6998A" w14:textId="338DE04F" w:rsidR="00F430C6" w:rsidRPr="00E45BD2" w:rsidRDefault="00C52CAA" w:rsidP="001142FB">
            <w:pPr>
              <w:rPr>
                <w:sz w:val="18"/>
                <w:szCs w:val="18"/>
              </w:rPr>
            </w:pPr>
            <w:r>
              <w:rPr>
                <w:sz w:val="18"/>
                <w:szCs w:val="18"/>
              </w:rPr>
              <w:t>42</w:t>
            </w:r>
          </w:p>
        </w:tc>
        <w:tc>
          <w:tcPr>
            <w:tcW w:w="7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6CD340D" w14:textId="33951609" w:rsidR="00F430C6" w:rsidRPr="00E45BD2" w:rsidRDefault="00C52CAA" w:rsidP="001142FB">
            <w:pPr>
              <w:rPr>
                <w:sz w:val="18"/>
                <w:szCs w:val="18"/>
              </w:rPr>
            </w:pPr>
            <w:r>
              <w:rPr>
                <w:sz w:val="18"/>
                <w:szCs w:val="18"/>
              </w:rPr>
              <w:t>12085</w:t>
            </w:r>
          </w:p>
        </w:tc>
        <w:tc>
          <w:tcPr>
            <w:tcW w:w="6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952A65F" w14:textId="602EC6BA" w:rsidR="00F430C6" w:rsidRPr="00E45BD2" w:rsidRDefault="00C52CAA" w:rsidP="001142FB">
            <w:pPr>
              <w:rPr>
                <w:sz w:val="18"/>
                <w:szCs w:val="18"/>
              </w:rPr>
            </w:pPr>
            <w:r>
              <w:rPr>
                <w:sz w:val="18"/>
                <w:szCs w:val="18"/>
              </w:rPr>
              <w:t>7327</w:t>
            </w:r>
          </w:p>
        </w:tc>
      </w:tr>
      <w:tr w:rsidR="00E45BD2" w:rsidRPr="00E45BD2" w14:paraId="035A5053" w14:textId="77777777" w:rsidTr="00F430C6">
        <w:tc>
          <w:tcPr>
            <w:tcW w:w="14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7A233CCE" w14:textId="77777777" w:rsidR="00F430C6" w:rsidRPr="00E45BD2" w:rsidRDefault="00F430C6" w:rsidP="001142FB">
            <w:pPr>
              <w:rPr>
                <w:sz w:val="18"/>
                <w:szCs w:val="18"/>
              </w:rPr>
            </w:pPr>
            <w:r w:rsidRPr="00E45BD2">
              <w:rPr>
                <w:sz w:val="18"/>
                <w:szCs w:val="18"/>
              </w:rPr>
              <w:t>транспортные средства</w:t>
            </w: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34E092D6" w14:textId="77777777" w:rsidR="00F430C6" w:rsidRPr="00E45BD2" w:rsidRDefault="00F430C6" w:rsidP="001142FB">
            <w:pPr>
              <w:rPr>
                <w:sz w:val="18"/>
                <w:szCs w:val="18"/>
              </w:rPr>
            </w:pPr>
            <w:r w:rsidRPr="00E45BD2">
              <w:rPr>
                <w:sz w:val="18"/>
                <w:szCs w:val="18"/>
              </w:rPr>
              <w:t>2342</w:t>
            </w:r>
          </w:p>
        </w:tc>
        <w:tc>
          <w:tcPr>
            <w:tcW w:w="8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66DFA14" w14:textId="77777777" w:rsidR="00F430C6" w:rsidRPr="00E45BD2" w:rsidRDefault="00F430C6" w:rsidP="001142FB">
            <w:pPr>
              <w:rPr>
                <w:sz w:val="18"/>
                <w:szCs w:val="18"/>
              </w:rPr>
            </w:pPr>
            <w:r w:rsidRPr="00E45BD2">
              <w:rPr>
                <w:sz w:val="18"/>
                <w:szCs w:val="18"/>
              </w:rPr>
              <w:t>1788</w:t>
            </w: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41F9F0A" w14:textId="77777777" w:rsidR="00F430C6" w:rsidRPr="00E45BD2" w:rsidRDefault="003031F2" w:rsidP="001142FB">
            <w:pPr>
              <w:rPr>
                <w:sz w:val="18"/>
                <w:szCs w:val="18"/>
              </w:rPr>
            </w:pPr>
            <w:r>
              <w:rPr>
                <w:sz w:val="18"/>
                <w:szCs w:val="18"/>
              </w:rPr>
              <w:t>440</w:t>
            </w: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C25314E" w14:textId="77777777" w:rsidR="00F430C6" w:rsidRPr="00E45BD2" w:rsidRDefault="00F430C6" w:rsidP="001142FB">
            <w:pPr>
              <w:rPr>
                <w:sz w:val="18"/>
                <w:szCs w:val="18"/>
              </w:rPr>
            </w:pP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9E13BAE" w14:textId="77777777" w:rsidR="00F430C6" w:rsidRPr="00E45BD2" w:rsidRDefault="00F430C6" w:rsidP="001142FB">
            <w:pPr>
              <w:rPr>
                <w:sz w:val="18"/>
                <w:szCs w:val="18"/>
              </w:rPr>
            </w:pP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0BB3A7B" w14:textId="77777777" w:rsidR="00F430C6" w:rsidRPr="00E45BD2" w:rsidRDefault="00F430C6" w:rsidP="001142FB">
            <w:pPr>
              <w:rPr>
                <w:sz w:val="18"/>
                <w:szCs w:val="18"/>
              </w:rPr>
            </w:pP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9BF6A55" w14:textId="134C510F" w:rsidR="00F430C6" w:rsidRPr="00E45BD2" w:rsidRDefault="003031F2" w:rsidP="001142FB">
            <w:pPr>
              <w:rPr>
                <w:sz w:val="18"/>
                <w:szCs w:val="18"/>
              </w:rPr>
            </w:pPr>
            <w:r>
              <w:rPr>
                <w:sz w:val="18"/>
                <w:szCs w:val="18"/>
              </w:rPr>
              <w:t>1</w:t>
            </w:r>
            <w:r w:rsidR="00C52CAA">
              <w:rPr>
                <w:sz w:val="18"/>
                <w:szCs w:val="18"/>
              </w:rPr>
              <w:t>82</w:t>
            </w:r>
          </w:p>
        </w:tc>
        <w:tc>
          <w:tcPr>
            <w:tcW w:w="56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F5F1D10" w14:textId="77777777" w:rsidR="00F430C6" w:rsidRPr="00E45BD2" w:rsidRDefault="00F430C6" w:rsidP="001142FB">
            <w:pPr>
              <w:rPr>
                <w:sz w:val="18"/>
                <w:szCs w:val="18"/>
              </w:rPr>
            </w:pPr>
          </w:p>
        </w:tc>
        <w:tc>
          <w:tcPr>
            <w:tcW w:w="56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EEAD504" w14:textId="77777777" w:rsidR="00F430C6" w:rsidRPr="00E45BD2" w:rsidRDefault="00F430C6" w:rsidP="001142FB">
            <w:pPr>
              <w:rPr>
                <w:sz w:val="18"/>
                <w:szCs w:val="18"/>
              </w:rPr>
            </w:pPr>
          </w:p>
        </w:tc>
        <w:tc>
          <w:tcPr>
            <w:tcW w:w="7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01FACB01" w14:textId="77777777" w:rsidR="00F430C6" w:rsidRPr="00E45BD2" w:rsidRDefault="00F430C6" w:rsidP="001142FB">
            <w:pPr>
              <w:rPr>
                <w:sz w:val="18"/>
                <w:szCs w:val="18"/>
              </w:rPr>
            </w:pPr>
            <w:r w:rsidRPr="00E45BD2">
              <w:rPr>
                <w:sz w:val="18"/>
                <w:szCs w:val="18"/>
              </w:rPr>
              <w:t>2</w:t>
            </w:r>
            <w:r w:rsidR="003031F2">
              <w:rPr>
                <w:sz w:val="18"/>
                <w:szCs w:val="18"/>
              </w:rPr>
              <w:t>782</w:t>
            </w:r>
          </w:p>
        </w:tc>
        <w:tc>
          <w:tcPr>
            <w:tcW w:w="6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0D4AA2F5" w14:textId="38484E9F" w:rsidR="00F430C6" w:rsidRPr="00E45BD2" w:rsidRDefault="002A6A8B" w:rsidP="001142FB">
            <w:pPr>
              <w:rPr>
                <w:sz w:val="18"/>
                <w:szCs w:val="18"/>
              </w:rPr>
            </w:pPr>
            <w:r w:rsidRPr="00E45BD2">
              <w:rPr>
                <w:sz w:val="18"/>
                <w:szCs w:val="18"/>
              </w:rPr>
              <w:t>1</w:t>
            </w:r>
            <w:r w:rsidR="003031F2">
              <w:rPr>
                <w:sz w:val="18"/>
                <w:szCs w:val="18"/>
              </w:rPr>
              <w:t>9</w:t>
            </w:r>
            <w:r w:rsidR="00C52CAA">
              <w:rPr>
                <w:sz w:val="18"/>
                <w:szCs w:val="18"/>
              </w:rPr>
              <w:t>72</w:t>
            </w:r>
          </w:p>
        </w:tc>
      </w:tr>
      <w:tr w:rsidR="00E45BD2" w:rsidRPr="00E45BD2" w14:paraId="49B62F92" w14:textId="77777777" w:rsidTr="00F430C6">
        <w:trPr>
          <w:trHeight w:val="484"/>
        </w:trPr>
        <w:tc>
          <w:tcPr>
            <w:tcW w:w="14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3AC836EB" w14:textId="77777777" w:rsidR="00F430C6" w:rsidRPr="00E45BD2" w:rsidRDefault="00F430C6" w:rsidP="001142FB">
            <w:pPr>
              <w:rPr>
                <w:sz w:val="18"/>
                <w:szCs w:val="18"/>
              </w:rPr>
            </w:pPr>
            <w:r w:rsidRPr="00E45BD2">
              <w:rPr>
                <w:sz w:val="18"/>
                <w:szCs w:val="18"/>
              </w:rPr>
              <w:t>инвентарь и принадлежности</w:t>
            </w: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DEF977D" w14:textId="77777777" w:rsidR="00F430C6" w:rsidRPr="00E45BD2" w:rsidRDefault="00C32CC1" w:rsidP="001142FB">
            <w:pPr>
              <w:rPr>
                <w:sz w:val="18"/>
                <w:szCs w:val="18"/>
              </w:rPr>
            </w:pPr>
            <w:r w:rsidRPr="00E45BD2">
              <w:rPr>
                <w:sz w:val="18"/>
                <w:szCs w:val="18"/>
              </w:rPr>
              <w:t>160</w:t>
            </w:r>
          </w:p>
        </w:tc>
        <w:tc>
          <w:tcPr>
            <w:tcW w:w="8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B93593F" w14:textId="77777777" w:rsidR="00F430C6" w:rsidRPr="00E45BD2" w:rsidRDefault="00C32CC1" w:rsidP="001142FB">
            <w:pPr>
              <w:rPr>
                <w:sz w:val="18"/>
                <w:szCs w:val="18"/>
              </w:rPr>
            </w:pPr>
            <w:r w:rsidRPr="00E45BD2">
              <w:rPr>
                <w:sz w:val="18"/>
                <w:szCs w:val="18"/>
              </w:rPr>
              <w:t>9</w:t>
            </w:r>
            <w:r w:rsidR="003031F2">
              <w:rPr>
                <w:sz w:val="18"/>
                <w:szCs w:val="18"/>
              </w:rPr>
              <w:t>2</w:t>
            </w: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3ED3A0A0" w14:textId="2D747D23" w:rsidR="00F430C6" w:rsidRPr="00E45BD2" w:rsidRDefault="003031F2" w:rsidP="001142FB">
            <w:pPr>
              <w:rPr>
                <w:sz w:val="18"/>
                <w:szCs w:val="18"/>
              </w:rPr>
            </w:pPr>
            <w:r>
              <w:rPr>
                <w:sz w:val="18"/>
                <w:szCs w:val="18"/>
              </w:rPr>
              <w:t>4</w:t>
            </w:r>
            <w:r w:rsidR="00C52CAA">
              <w:rPr>
                <w:sz w:val="18"/>
                <w:szCs w:val="18"/>
              </w:rPr>
              <w:t>8</w:t>
            </w: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7C5F2B0" w14:textId="77777777" w:rsidR="00F430C6" w:rsidRPr="00E45BD2" w:rsidRDefault="00F430C6" w:rsidP="001142FB">
            <w:pPr>
              <w:rPr>
                <w:sz w:val="18"/>
                <w:szCs w:val="18"/>
              </w:rPr>
            </w:pP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FFC3E99" w14:textId="77777777" w:rsidR="00F430C6" w:rsidRPr="00E45BD2" w:rsidRDefault="00F430C6" w:rsidP="001142FB">
            <w:pPr>
              <w:rPr>
                <w:sz w:val="18"/>
                <w:szCs w:val="18"/>
              </w:rPr>
            </w:pP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AFA6CAA" w14:textId="77777777" w:rsidR="00F430C6" w:rsidRPr="00E45BD2" w:rsidRDefault="00F430C6" w:rsidP="001142FB">
            <w:pPr>
              <w:rPr>
                <w:sz w:val="18"/>
                <w:szCs w:val="18"/>
              </w:rPr>
            </w:pP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427A3FB" w14:textId="1913D7F3" w:rsidR="00F430C6" w:rsidRPr="00E45BD2" w:rsidRDefault="00C52CAA" w:rsidP="001142FB">
            <w:pPr>
              <w:rPr>
                <w:sz w:val="18"/>
                <w:szCs w:val="18"/>
              </w:rPr>
            </w:pPr>
            <w:r>
              <w:rPr>
                <w:sz w:val="18"/>
                <w:szCs w:val="18"/>
              </w:rPr>
              <w:t>21</w:t>
            </w:r>
          </w:p>
        </w:tc>
        <w:tc>
          <w:tcPr>
            <w:tcW w:w="56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FCA8F28" w14:textId="77777777" w:rsidR="00F430C6" w:rsidRPr="00E45BD2" w:rsidRDefault="00F430C6" w:rsidP="001142FB">
            <w:pPr>
              <w:rPr>
                <w:sz w:val="18"/>
                <w:szCs w:val="18"/>
              </w:rPr>
            </w:pPr>
          </w:p>
        </w:tc>
        <w:tc>
          <w:tcPr>
            <w:tcW w:w="56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38E2A322" w14:textId="77777777" w:rsidR="00F430C6" w:rsidRPr="00E45BD2" w:rsidRDefault="00F430C6" w:rsidP="001142FB">
            <w:pPr>
              <w:rPr>
                <w:sz w:val="18"/>
                <w:szCs w:val="18"/>
              </w:rPr>
            </w:pPr>
          </w:p>
        </w:tc>
        <w:tc>
          <w:tcPr>
            <w:tcW w:w="7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99932A1" w14:textId="554A6115" w:rsidR="00F430C6" w:rsidRPr="00E45BD2" w:rsidRDefault="00C52CAA" w:rsidP="001142FB">
            <w:pPr>
              <w:rPr>
                <w:sz w:val="18"/>
                <w:szCs w:val="18"/>
              </w:rPr>
            </w:pPr>
            <w:r>
              <w:rPr>
                <w:sz w:val="18"/>
                <w:szCs w:val="18"/>
              </w:rPr>
              <w:t>208</w:t>
            </w:r>
          </w:p>
        </w:tc>
        <w:tc>
          <w:tcPr>
            <w:tcW w:w="6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35383E2E" w14:textId="72359C3F" w:rsidR="00F430C6" w:rsidRPr="00E45BD2" w:rsidRDefault="00C52CAA" w:rsidP="001142FB">
            <w:pPr>
              <w:rPr>
                <w:sz w:val="18"/>
                <w:szCs w:val="18"/>
              </w:rPr>
            </w:pPr>
            <w:r>
              <w:rPr>
                <w:sz w:val="18"/>
                <w:szCs w:val="18"/>
              </w:rPr>
              <w:t>113</w:t>
            </w:r>
          </w:p>
        </w:tc>
      </w:tr>
      <w:tr w:rsidR="00E45BD2" w:rsidRPr="00E45BD2" w14:paraId="6644BB6D" w14:textId="77777777" w:rsidTr="00F430C6">
        <w:tc>
          <w:tcPr>
            <w:tcW w:w="14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6D4BCB1A" w14:textId="77777777" w:rsidR="00F430C6" w:rsidRPr="00E45BD2" w:rsidRDefault="00F430C6" w:rsidP="001142FB">
            <w:pPr>
              <w:rPr>
                <w:sz w:val="18"/>
                <w:szCs w:val="18"/>
              </w:rPr>
            </w:pPr>
            <w:r w:rsidRPr="00E45BD2">
              <w:rPr>
                <w:sz w:val="18"/>
                <w:szCs w:val="18"/>
              </w:rPr>
              <w:t>прочие ОС</w:t>
            </w: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0FBBA733" w14:textId="77777777" w:rsidR="00F430C6" w:rsidRPr="00E45BD2" w:rsidRDefault="00F430C6" w:rsidP="001142FB">
            <w:pPr>
              <w:rPr>
                <w:sz w:val="18"/>
                <w:szCs w:val="18"/>
              </w:rPr>
            </w:pPr>
            <w:r w:rsidRPr="00E45BD2">
              <w:rPr>
                <w:sz w:val="18"/>
                <w:szCs w:val="18"/>
              </w:rPr>
              <w:t>58</w:t>
            </w:r>
          </w:p>
        </w:tc>
        <w:tc>
          <w:tcPr>
            <w:tcW w:w="8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D0A01A8" w14:textId="77777777" w:rsidR="00F430C6" w:rsidRPr="00E45BD2" w:rsidRDefault="00F430C6" w:rsidP="001142FB">
            <w:pPr>
              <w:rPr>
                <w:sz w:val="18"/>
                <w:szCs w:val="18"/>
              </w:rPr>
            </w:pPr>
            <w:r w:rsidRPr="00E45BD2">
              <w:rPr>
                <w:sz w:val="18"/>
                <w:szCs w:val="18"/>
              </w:rPr>
              <w:t>37</w:t>
            </w: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3EE515C" w14:textId="7B236500" w:rsidR="00F430C6" w:rsidRPr="00E45BD2" w:rsidRDefault="001F674C" w:rsidP="001142FB">
            <w:pPr>
              <w:rPr>
                <w:sz w:val="18"/>
                <w:szCs w:val="18"/>
              </w:rPr>
            </w:pPr>
            <w:r>
              <w:rPr>
                <w:sz w:val="18"/>
                <w:szCs w:val="18"/>
              </w:rPr>
              <w:t>8</w:t>
            </w: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8B433A1" w14:textId="77777777" w:rsidR="00F430C6" w:rsidRPr="00E45BD2" w:rsidRDefault="00F430C6" w:rsidP="001142FB">
            <w:pPr>
              <w:rPr>
                <w:sz w:val="18"/>
                <w:szCs w:val="18"/>
              </w:rPr>
            </w:pP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42D6F0B" w14:textId="77777777" w:rsidR="00F430C6" w:rsidRPr="00E45BD2" w:rsidRDefault="00F430C6" w:rsidP="001142FB">
            <w:pPr>
              <w:rPr>
                <w:sz w:val="18"/>
                <w:szCs w:val="18"/>
              </w:rPr>
            </w:pP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E09E4BE" w14:textId="77777777" w:rsidR="00F430C6" w:rsidRPr="00E45BD2" w:rsidRDefault="00F430C6" w:rsidP="001142FB">
            <w:pPr>
              <w:rPr>
                <w:sz w:val="18"/>
                <w:szCs w:val="18"/>
              </w:rPr>
            </w:pP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0C992E82" w14:textId="089904AC" w:rsidR="00F430C6" w:rsidRPr="00E45BD2" w:rsidRDefault="001F674C" w:rsidP="001142FB">
            <w:pPr>
              <w:rPr>
                <w:sz w:val="18"/>
                <w:szCs w:val="18"/>
              </w:rPr>
            </w:pPr>
            <w:r>
              <w:rPr>
                <w:sz w:val="18"/>
                <w:szCs w:val="18"/>
              </w:rPr>
              <w:t>8</w:t>
            </w:r>
          </w:p>
        </w:tc>
        <w:tc>
          <w:tcPr>
            <w:tcW w:w="56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B99F0D7" w14:textId="77777777" w:rsidR="00F430C6" w:rsidRPr="00E45BD2" w:rsidRDefault="00F430C6" w:rsidP="001142FB">
            <w:pPr>
              <w:rPr>
                <w:sz w:val="18"/>
                <w:szCs w:val="18"/>
              </w:rPr>
            </w:pPr>
          </w:p>
        </w:tc>
        <w:tc>
          <w:tcPr>
            <w:tcW w:w="56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0BB94A1D" w14:textId="63285D4E" w:rsidR="00F430C6" w:rsidRPr="00E45BD2" w:rsidRDefault="001F674C" w:rsidP="001142FB">
            <w:pPr>
              <w:rPr>
                <w:sz w:val="18"/>
                <w:szCs w:val="18"/>
              </w:rPr>
            </w:pPr>
            <w:r>
              <w:rPr>
                <w:sz w:val="18"/>
                <w:szCs w:val="18"/>
              </w:rPr>
              <w:t>4</w:t>
            </w:r>
          </w:p>
        </w:tc>
        <w:tc>
          <w:tcPr>
            <w:tcW w:w="7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E5D047D" w14:textId="77777777" w:rsidR="00F430C6" w:rsidRPr="00E45BD2" w:rsidRDefault="003031F2" w:rsidP="001142FB">
            <w:pPr>
              <w:rPr>
                <w:sz w:val="18"/>
                <w:szCs w:val="18"/>
              </w:rPr>
            </w:pPr>
            <w:r>
              <w:rPr>
                <w:sz w:val="18"/>
                <w:szCs w:val="18"/>
              </w:rPr>
              <w:t>62</w:t>
            </w:r>
          </w:p>
        </w:tc>
        <w:tc>
          <w:tcPr>
            <w:tcW w:w="6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318213F7" w14:textId="77777777" w:rsidR="00F430C6" w:rsidRPr="00E45BD2" w:rsidRDefault="00C32CC1" w:rsidP="001142FB">
            <w:pPr>
              <w:rPr>
                <w:sz w:val="18"/>
                <w:szCs w:val="18"/>
              </w:rPr>
            </w:pPr>
            <w:r w:rsidRPr="00E45BD2">
              <w:rPr>
                <w:sz w:val="18"/>
                <w:szCs w:val="18"/>
              </w:rPr>
              <w:t>41</w:t>
            </w:r>
          </w:p>
        </w:tc>
      </w:tr>
      <w:tr w:rsidR="00F430C6" w:rsidRPr="00E45BD2" w14:paraId="0480E40B" w14:textId="77777777" w:rsidTr="00F430C6">
        <w:tc>
          <w:tcPr>
            <w:tcW w:w="14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75D7367C" w14:textId="77777777" w:rsidR="00F430C6" w:rsidRPr="00E45BD2" w:rsidRDefault="00F430C6" w:rsidP="001142FB">
            <w:pPr>
              <w:rPr>
                <w:sz w:val="18"/>
                <w:szCs w:val="18"/>
              </w:rPr>
            </w:pPr>
            <w:r w:rsidRPr="00E45BD2">
              <w:rPr>
                <w:sz w:val="18"/>
                <w:szCs w:val="18"/>
              </w:rPr>
              <w:t>Итого</w:t>
            </w: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C5236D8" w14:textId="77777777" w:rsidR="00F430C6" w:rsidRPr="00E45BD2" w:rsidRDefault="00C32CC1" w:rsidP="001142FB">
            <w:pPr>
              <w:rPr>
                <w:sz w:val="18"/>
                <w:szCs w:val="18"/>
              </w:rPr>
            </w:pPr>
            <w:r w:rsidRPr="00E45BD2">
              <w:rPr>
                <w:sz w:val="18"/>
                <w:szCs w:val="18"/>
              </w:rPr>
              <w:t>466</w:t>
            </w:r>
            <w:r w:rsidR="003031F2">
              <w:rPr>
                <w:sz w:val="18"/>
                <w:szCs w:val="18"/>
              </w:rPr>
              <w:t>63</w:t>
            </w:r>
          </w:p>
        </w:tc>
        <w:tc>
          <w:tcPr>
            <w:tcW w:w="84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90EE9CA" w14:textId="77777777" w:rsidR="00F430C6" w:rsidRPr="00E45BD2" w:rsidRDefault="00C32CC1" w:rsidP="001142FB">
            <w:pPr>
              <w:rPr>
                <w:sz w:val="18"/>
                <w:szCs w:val="18"/>
              </w:rPr>
            </w:pPr>
            <w:r w:rsidRPr="00E45BD2">
              <w:rPr>
                <w:sz w:val="18"/>
                <w:szCs w:val="18"/>
              </w:rPr>
              <w:t>24</w:t>
            </w:r>
            <w:r w:rsidR="003031F2">
              <w:rPr>
                <w:sz w:val="18"/>
                <w:szCs w:val="18"/>
              </w:rPr>
              <w:t>537</w:t>
            </w: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C2BC4BF" w14:textId="5764EB2F" w:rsidR="00F430C6" w:rsidRPr="00E45BD2" w:rsidRDefault="001F674C" w:rsidP="001142FB">
            <w:pPr>
              <w:rPr>
                <w:sz w:val="18"/>
                <w:szCs w:val="18"/>
              </w:rPr>
            </w:pPr>
            <w:r>
              <w:rPr>
                <w:sz w:val="18"/>
                <w:szCs w:val="18"/>
              </w:rPr>
              <w:t>879</w:t>
            </w: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2627AF7A" w14:textId="5AD1F01C" w:rsidR="00F430C6" w:rsidRPr="00E45BD2" w:rsidRDefault="001F674C" w:rsidP="001142FB">
            <w:pPr>
              <w:rPr>
                <w:sz w:val="18"/>
                <w:szCs w:val="18"/>
              </w:rPr>
            </w:pPr>
            <w:r>
              <w:rPr>
                <w:sz w:val="18"/>
                <w:szCs w:val="18"/>
              </w:rPr>
              <w:t>55</w:t>
            </w:r>
          </w:p>
        </w:tc>
        <w:tc>
          <w:tcPr>
            <w:tcW w:w="70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B8397DC" w14:textId="184903B8" w:rsidR="00F430C6" w:rsidRPr="00E45BD2" w:rsidRDefault="001F674C" w:rsidP="001142FB">
            <w:pPr>
              <w:rPr>
                <w:sz w:val="18"/>
                <w:szCs w:val="18"/>
              </w:rPr>
            </w:pPr>
            <w:r>
              <w:rPr>
                <w:sz w:val="18"/>
                <w:szCs w:val="18"/>
              </w:rPr>
              <w:t>3893</w:t>
            </w:r>
          </w:p>
        </w:tc>
        <w:tc>
          <w:tcPr>
            <w:tcW w:w="98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265CA22" w14:textId="277DF1EA" w:rsidR="00F430C6" w:rsidRPr="00E45BD2" w:rsidRDefault="001F674C" w:rsidP="001142FB">
            <w:pPr>
              <w:rPr>
                <w:sz w:val="18"/>
                <w:szCs w:val="18"/>
              </w:rPr>
            </w:pPr>
            <w:r>
              <w:rPr>
                <w:sz w:val="18"/>
                <w:szCs w:val="18"/>
              </w:rPr>
              <w:t>24</w:t>
            </w:r>
          </w:p>
        </w:tc>
        <w:tc>
          <w:tcPr>
            <w:tcW w:w="98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60853D0" w14:textId="71FAB530" w:rsidR="00F430C6" w:rsidRPr="00E45BD2" w:rsidRDefault="001F674C" w:rsidP="001142FB">
            <w:pPr>
              <w:rPr>
                <w:sz w:val="18"/>
                <w:szCs w:val="18"/>
              </w:rPr>
            </w:pPr>
            <w:r>
              <w:rPr>
                <w:sz w:val="18"/>
                <w:szCs w:val="18"/>
              </w:rPr>
              <w:t>2289</w:t>
            </w:r>
          </w:p>
        </w:tc>
        <w:tc>
          <w:tcPr>
            <w:tcW w:w="56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38844E1F" w14:textId="20523ED5" w:rsidR="00F430C6" w:rsidRPr="00E45BD2" w:rsidRDefault="001F674C" w:rsidP="001142FB">
            <w:pPr>
              <w:rPr>
                <w:sz w:val="18"/>
                <w:szCs w:val="18"/>
              </w:rPr>
            </w:pPr>
            <w:r>
              <w:rPr>
                <w:sz w:val="18"/>
                <w:szCs w:val="18"/>
              </w:rPr>
              <w:t>1910</w:t>
            </w:r>
          </w:p>
        </w:tc>
        <w:tc>
          <w:tcPr>
            <w:tcW w:w="56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6B5C2F8" w14:textId="56A0DDED" w:rsidR="00F430C6" w:rsidRPr="00E45BD2" w:rsidRDefault="001F674C" w:rsidP="001142FB">
            <w:pPr>
              <w:rPr>
                <w:sz w:val="18"/>
                <w:szCs w:val="18"/>
              </w:rPr>
            </w:pPr>
            <w:r>
              <w:rPr>
                <w:sz w:val="18"/>
                <w:szCs w:val="18"/>
              </w:rPr>
              <w:t>607</w:t>
            </w:r>
          </w:p>
        </w:tc>
        <w:tc>
          <w:tcPr>
            <w:tcW w:w="7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605776A" w14:textId="0ECD9343" w:rsidR="00F430C6" w:rsidRPr="00E45BD2" w:rsidRDefault="001F674C" w:rsidP="001142FB">
            <w:pPr>
              <w:rPr>
                <w:sz w:val="18"/>
                <w:szCs w:val="18"/>
              </w:rPr>
            </w:pPr>
            <w:r>
              <w:rPr>
                <w:sz w:val="18"/>
                <w:szCs w:val="18"/>
              </w:rPr>
              <w:t>50859</w:t>
            </w:r>
          </w:p>
        </w:tc>
        <w:tc>
          <w:tcPr>
            <w:tcW w:w="6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AC2F6BF" w14:textId="22793DC3" w:rsidR="00F430C6" w:rsidRPr="00E45BD2" w:rsidRDefault="001F674C" w:rsidP="001142FB">
            <w:pPr>
              <w:rPr>
                <w:sz w:val="18"/>
                <w:szCs w:val="18"/>
              </w:rPr>
            </w:pPr>
            <w:r>
              <w:rPr>
                <w:sz w:val="18"/>
                <w:szCs w:val="18"/>
              </w:rPr>
              <w:t>28129</w:t>
            </w:r>
          </w:p>
        </w:tc>
      </w:tr>
    </w:tbl>
    <w:p w14:paraId="5FB927A0" w14:textId="77777777" w:rsidR="00C86427" w:rsidRPr="00E45BD2" w:rsidRDefault="00C86427" w:rsidP="001142FB">
      <w:pPr>
        <w:pStyle w:val="a4"/>
        <w:ind w:firstLine="539"/>
        <w:rPr>
          <w:b/>
          <w:sz w:val="28"/>
          <w:szCs w:val="28"/>
          <w:highlight w:val="yellow"/>
        </w:rPr>
      </w:pPr>
    </w:p>
    <w:p w14:paraId="5D3216B7" w14:textId="77777777" w:rsidR="008F5B4F" w:rsidRPr="00E45BD2" w:rsidRDefault="008F5B4F" w:rsidP="001142FB">
      <w:pPr>
        <w:pStyle w:val="a4"/>
        <w:ind w:firstLine="539"/>
        <w:rPr>
          <w:b/>
          <w:sz w:val="28"/>
          <w:szCs w:val="28"/>
        </w:rPr>
      </w:pPr>
    </w:p>
    <w:tbl>
      <w:tblPr>
        <w:tblW w:w="10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503"/>
        <w:gridCol w:w="1559"/>
        <w:gridCol w:w="1301"/>
        <w:gridCol w:w="1676"/>
        <w:gridCol w:w="1096"/>
      </w:tblGrid>
      <w:tr w:rsidR="00E45BD2" w:rsidRPr="00E45BD2" w14:paraId="17E28F55" w14:textId="77777777" w:rsidTr="004373CE">
        <w:tc>
          <w:tcPr>
            <w:tcW w:w="4503" w:type="dxa"/>
            <w:vAlign w:val="center"/>
          </w:tcPr>
          <w:p w14:paraId="659E5267" w14:textId="77777777" w:rsidR="00C55488" w:rsidRPr="00E45BD2" w:rsidRDefault="00C55488" w:rsidP="001142FB">
            <w:pPr>
              <w:pStyle w:val="a4"/>
              <w:ind w:firstLine="539"/>
              <w:rPr>
                <w:sz w:val="28"/>
                <w:szCs w:val="28"/>
              </w:rPr>
            </w:pPr>
            <w:r w:rsidRPr="00E45BD2">
              <w:rPr>
                <w:sz w:val="28"/>
                <w:szCs w:val="28"/>
              </w:rPr>
              <w:t>Виды основных фондов</w:t>
            </w:r>
          </w:p>
        </w:tc>
        <w:tc>
          <w:tcPr>
            <w:tcW w:w="1559" w:type="dxa"/>
            <w:vAlign w:val="center"/>
          </w:tcPr>
          <w:p w14:paraId="05CC3727" w14:textId="5EBCBD87" w:rsidR="00C55488" w:rsidRPr="00E45BD2" w:rsidRDefault="00D65101" w:rsidP="00C32CC1">
            <w:pPr>
              <w:pStyle w:val="a4"/>
              <w:jc w:val="center"/>
              <w:rPr>
                <w:sz w:val="26"/>
                <w:szCs w:val="26"/>
              </w:rPr>
            </w:pPr>
            <w:r w:rsidRPr="00E45BD2">
              <w:rPr>
                <w:sz w:val="26"/>
                <w:szCs w:val="26"/>
              </w:rPr>
              <w:t>Балансовая стоимость на 01.</w:t>
            </w:r>
            <w:r w:rsidR="001F674C">
              <w:rPr>
                <w:sz w:val="26"/>
                <w:szCs w:val="26"/>
              </w:rPr>
              <w:t>01</w:t>
            </w:r>
            <w:r w:rsidR="00963E5B" w:rsidRPr="00E45BD2">
              <w:rPr>
                <w:sz w:val="26"/>
                <w:szCs w:val="26"/>
              </w:rPr>
              <w:t>.</w:t>
            </w:r>
            <w:r w:rsidR="000832FA" w:rsidRPr="00E45BD2">
              <w:rPr>
                <w:sz w:val="26"/>
                <w:szCs w:val="26"/>
              </w:rPr>
              <w:t>2</w:t>
            </w:r>
            <w:r w:rsidR="001F674C">
              <w:rPr>
                <w:sz w:val="26"/>
                <w:szCs w:val="26"/>
              </w:rPr>
              <w:t>5</w:t>
            </w:r>
          </w:p>
        </w:tc>
        <w:tc>
          <w:tcPr>
            <w:tcW w:w="1301" w:type="dxa"/>
            <w:vAlign w:val="center"/>
          </w:tcPr>
          <w:p w14:paraId="066C7EB5" w14:textId="24B72CDC" w:rsidR="00C55488" w:rsidRPr="00E45BD2" w:rsidRDefault="00D65101" w:rsidP="00C32CC1">
            <w:pPr>
              <w:pStyle w:val="a4"/>
              <w:jc w:val="center"/>
              <w:rPr>
                <w:sz w:val="26"/>
                <w:szCs w:val="26"/>
              </w:rPr>
            </w:pPr>
            <w:r w:rsidRPr="00E45BD2">
              <w:rPr>
                <w:sz w:val="26"/>
                <w:szCs w:val="26"/>
              </w:rPr>
              <w:t>Износ на 01.</w:t>
            </w:r>
            <w:r w:rsidR="001F674C">
              <w:rPr>
                <w:sz w:val="26"/>
                <w:szCs w:val="26"/>
              </w:rPr>
              <w:t>0</w:t>
            </w:r>
            <w:r w:rsidR="003031F2">
              <w:rPr>
                <w:sz w:val="26"/>
                <w:szCs w:val="26"/>
              </w:rPr>
              <w:t>1</w:t>
            </w:r>
            <w:r w:rsidR="00963E5B" w:rsidRPr="00E45BD2">
              <w:rPr>
                <w:sz w:val="26"/>
                <w:szCs w:val="26"/>
              </w:rPr>
              <w:t>.</w:t>
            </w:r>
            <w:r w:rsidR="000832FA" w:rsidRPr="00E45BD2">
              <w:rPr>
                <w:sz w:val="26"/>
                <w:szCs w:val="26"/>
              </w:rPr>
              <w:t>2</w:t>
            </w:r>
            <w:r w:rsidR="001F674C">
              <w:rPr>
                <w:sz w:val="26"/>
                <w:szCs w:val="26"/>
              </w:rPr>
              <w:t>5</w:t>
            </w:r>
          </w:p>
        </w:tc>
        <w:tc>
          <w:tcPr>
            <w:tcW w:w="1676" w:type="dxa"/>
            <w:vAlign w:val="center"/>
          </w:tcPr>
          <w:p w14:paraId="0B458753" w14:textId="0E4E144D" w:rsidR="00C55488" w:rsidRPr="00E45BD2" w:rsidRDefault="00D65101" w:rsidP="00C32CC1">
            <w:pPr>
              <w:pStyle w:val="a4"/>
              <w:jc w:val="center"/>
              <w:rPr>
                <w:sz w:val="26"/>
                <w:szCs w:val="26"/>
              </w:rPr>
            </w:pPr>
            <w:r w:rsidRPr="00E45BD2">
              <w:rPr>
                <w:sz w:val="26"/>
                <w:szCs w:val="26"/>
              </w:rPr>
              <w:t>Остаточная стоимость на 01.</w:t>
            </w:r>
            <w:r w:rsidR="001F674C">
              <w:rPr>
                <w:sz w:val="26"/>
                <w:szCs w:val="26"/>
              </w:rPr>
              <w:t>0</w:t>
            </w:r>
            <w:r w:rsidR="003031F2">
              <w:rPr>
                <w:sz w:val="26"/>
                <w:szCs w:val="26"/>
              </w:rPr>
              <w:t>1</w:t>
            </w:r>
            <w:r w:rsidR="00963E5B" w:rsidRPr="00E45BD2">
              <w:rPr>
                <w:sz w:val="26"/>
                <w:szCs w:val="26"/>
              </w:rPr>
              <w:t>.</w:t>
            </w:r>
            <w:r w:rsidR="000832FA" w:rsidRPr="00E45BD2">
              <w:rPr>
                <w:sz w:val="26"/>
                <w:szCs w:val="26"/>
              </w:rPr>
              <w:t>2</w:t>
            </w:r>
            <w:r w:rsidR="001F674C">
              <w:rPr>
                <w:sz w:val="26"/>
                <w:szCs w:val="26"/>
              </w:rPr>
              <w:t>5</w:t>
            </w:r>
          </w:p>
        </w:tc>
        <w:tc>
          <w:tcPr>
            <w:tcW w:w="1096" w:type="dxa"/>
            <w:vAlign w:val="center"/>
          </w:tcPr>
          <w:p w14:paraId="05653D05" w14:textId="77777777" w:rsidR="00C55488" w:rsidRPr="00E45BD2" w:rsidRDefault="00C55488" w:rsidP="00C32CC1">
            <w:pPr>
              <w:pStyle w:val="a4"/>
              <w:jc w:val="center"/>
              <w:rPr>
                <w:sz w:val="26"/>
                <w:szCs w:val="26"/>
              </w:rPr>
            </w:pPr>
            <w:r w:rsidRPr="00E45BD2">
              <w:rPr>
                <w:sz w:val="26"/>
                <w:szCs w:val="26"/>
              </w:rPr>
              <w:t>% износа</w:t>
            </w:r>
          </w:p>
        </w:tc>
      </w:tr>
      <w:tr w:rsidR="00E45BD2" w:rsidRPr="00E45BD2" w14:paraId="582BAA9C" w14:textId="77777777" w:rsidTr="004373CE">
        <w:tc>
          <w:tcPr>
            <w:tcW w:w="4503" w:type="dxa"/>
            <w:vAlign w:val="center"/>
          </w:tcPr>
          <w:p w14:paraId="69A1714A" w14:textId="77777777" w:rsidR="00C55488" w:rsidRPr="00E45BD2" w:rsidRDefault="00C55488" w:rsidP="001142FB">
            <w:pPr>
              <w:pStyle w:val="a4"/>
              <w:rPr>
                <w:sz w:val="28"/>
                <w:szCs w:val="28"/>
              </w:rPr>
            </w:pPr>
            <w:r w:rsidRPr="00E45BD2">
              <w:rPr>
                <w:sz w:val="28"/>
                <w:szCs w:val="28"/>
              </w:rPr>
              <w:t>1.Здания производственные</w:t>
            </w:r>
          </w:p>
        </w:tc>
        <w:tc>
          <w:tcPr>
            <w:tcW w:w="1559" w:type="dxa"/>
            <w:vAlign w:val="center"/>
          </w:tcPr>
          <w:p w14:paraId="718413AC" w14:textId="3E68F6FF" w:rsidR="00C55488" w:rsidRPr="00E45BD2" w:rsidRDefault="001F674C" w:rsidP="001142FB">
            <w:pPr>
              <w:pStyle w:val="a4"/>
              <w:jc w:val="right"/>
              <w:rPr>
                <w:sz w:val="28"/>
                <w:szCs w:val="28"/>
              </w:rPr>
            </w:pPr>
            <w:r>
              <w:rPr>
                <w:sz w:val="28"/>
                <w:szCs w:val="28"/>
              </w:rPr>
              <w:t>21642,9</w:t>
            </w:r>
          </w:p>
        </w:tc>
        <w:tc>
          <w:tcPr>
            <w:tcW w:w="1301" w:type="dxa"/>
            <w:vAlign w:val="center"/>
          </w:tcPr>
          <w:p w14:paraId="72F3ADFC" w14:textId="0E956BB2" w:rsidR="00C32CC1" w:rsidRPr="00E45BD2" w:rsidRDefault="001F674C" w:rsidP="00C32CC1">
            <w:pPr>
              <w:pStyle w:val="a4"/>
              <w:jc w:val="right"/>
              <w:rPr>
                <w:sz w:val="28"/>
                <w:szCs w:val="28"/>
              </w:rPr>
            </w:pPr>
            <w:r>
              <w:rPr>
                <w:sz w:val="28"/>
                <w:szCs w:val="28"/>
              </w:rPr>
              <w:t>12456,12</w:t>
            </w:r>
          </w:p>
        </w:tc>
        <w:tc>
          <w:tcPr>
            <w:tcW w:w="1676" w:type="dxa"/>
            <w:vAlign w:val="center"/>
          </w:tcPr>
          <w:p w14:paraId="09668A2C" w14:textId="16941136" w:rsidR="00C55488" w:rsidRPr="00E45BD2" w:rsidRDefault="001F674C" w:rsidP="001142FB">
            <w:pPr>
              <w:pStyle w:val="a4"/>
              <w:jc w:val="right"/>
              <w:rPr>
                <w:sz w:val="28"/>
                <w:szCs w:val="28"/>
              </w:rPr>
            </w:pPr>
            <w:r>
              <w:rPr>
                <w:sz w:val="28"/>
                <w:szCs w:val="28"/>
              </w:rPr>
              <w:t>9186,78</w:t>
            </w:r>
          </w:p>
        </w:tc>
        <w:tc>
          <w:tcPr>
            <w:tcW w:w="1096" w:type="dxa"/>
            <w:vAlign w:val="center"/>
          </w:tcPr>
          <w:p w14:paraId="3DCF6392" w14:textId="6BE10E8E" w:rsidR="00C55488" w:rsidRPr="00E45BD2" w:rsidRDefault="001F674C" w:rsidP="001142FB">
            <w:pPr>
              <w:pStyle w:val="a4"/>
              <w:jc w:val="right"/>
              <w:rPr>
                <w:sz w:val="28"/>
                <w:szCs w:val="28"/>
              </w:rPr>
            </w:pPr>
            <w:r>
              <w:rPr>
                <w:sz w:val="28"/>
                <w:szCs w:val="28"/>
              </w:rPr>
              <w:t>57,55</w:t>
            </w:r>
          </w:p>
        </w:tc>
      </w:tr>
      <w:tr w:rsidR="00E45BD2" w:rsidRPr="00E45BD2" w14:paraId="5BA6684F" w14:textId="77777777" w:rsidTr="004373CE">
        <w:tc>
          <w:tcPr>
            <w:tcW w:w="4503" w:type="dxa"/>
            <w:vAlign w:val="center"/>
          </w:tcPr>
          <w:p w14:paraId="1E3D02F5" w14:textId="77777777" w:rsidR="00C55488" w:rsidRPr="00E45BD2" w:rsidRDefault="00C55488" w:rsidP="001142FB">
            <w:pPr>
              <w:pStyle w:val="a4"/>
              <w:rPr>
                <w:sz w:val="28"/>
                <w:szCs w:val="28"/>
              </w:rPr>
            </w:pPr>
            <w:r w:rsidRPr="00E45BD2">
              <w:rPr>
                <w:sz w:val="28"/>
                <w:szCs w:val="28"/>
              </w:rPr>
              <w:t>2.Сооружения</w:t>
            </w:r>
          </w:p>
        </w:tc>
        <w:tc>
          <w:tcPr>
            <w:tcW w:w="1559" w:type="dxa"/>
            <w:vAlign w:val="center"/>
          </w:tcPr>
          <w:p w14:paraId="25A73424" w14:textId="5A36F757" w:rsidR="00C55488" w:rsidRPr="00E45BD2" w:rsidRDefault="001F674C" w:rsidP="001142FB">
            <w:pPr>
              <w:pStyle w:val="a4"/>
              <w:jc w:val="right"/>
              <w:rPr>
                <w:sz w:val="28"/>
                <w:szCs w:val="28"/>
              </w:rPr>
            </w:pPr>
            <w:r>
              <w:rPr>
                <w:sz w:val="28"/>
                <w:szCs w:val="28"/>
              </w:rPr>
              <w:t>12693,41</w:t>
            </w:r>
          </w:p>
        </w:tc>
        <w:tc>
          <w:tcPr>
            <w:tcW w:w="1301" w:type="dxa"/>
            <w:vAlign w:val="center"/>
          </w:tcPr>
          <w:p w14:paraId="1A881954" w14:textId="0793C975" w:rsidR="00C55488" w:rsidRPr="00E45BD2" w:rsidRDefault="001F674C" w:rsidP="001142FB">
            <w:pPr>
              <w:pStyle w:val="a4"/>
              <w:jc w:val="right"/>
              <w:rPr>
                <w:sz w:val="28"/>
                <w:szCs w:val="28"/>
              </w:rPr>
            </w:pPr>
            <w:r>
              <w:rPr>
                <w:sz w:val="28"/>
                <w:szCs w:val="28"/>
              </w:rPr>
              <w:t>4959,19</w:t>
            </w:r>
          </w:p>
        </w:tc>
        <w:tc>
          <w:tcPr>
            <w:tcW w:w="1676" w:type="dxa"/>
            <w:vAlign w:val="center"/>
          </w:tcPr>
          <w:p w14:paraId="72407398" w14:textId="7043865A" w:rsidR="00C55488" w:rsidRPr="00E45BD2" w:rsidRDefault="001F674C" w:rsidP="001142FB">
            <w:pPr>
              <w:pStyle w:val="a4"/>
              <w:jc w:val="right"/>
              <w:rPr>
                <w:sz w:val="28"/>
                <w:szCs w:val="28"/>
              </w:rPr>
            </w:pPr>
            <w:r>
              <w:rPr>
                <w:sz w:val="28"/>
                <w:szCs w:val="28"/>
              </w:rPr>
              <w:t>7734,22</w:t>
            </w:r>
          </w:p>
        </w:tc>
        <w:tc>
          <w:tcPr>
            <w:tcW w:w="1096" w:type="dxa"/>
            <w:vAlign w:val="center"/>
          </w:tcPr>
          <w:p w14:paraId="2D9F8462" w14:textId="7FB6E87F" w:rsidR="00C55488" w:rsidRPr="00E45BD2" w:rsidRDefault="001F674C" w:rsidP="001142FB">
            <w:pPr>
              <w:pStyle w:val="a4"/>
              <w:jc w:val="right"/>
              <w:rPr>
                <w:sz w:val="28"/>
                <w:szCs w:val="28"/>
              </w:rPr>
            </w:pPr>
            <w:r>
              <w:rPr>
                <w:sz w:val="28"/>
                <w:szCs w:val="28"/>
              </w:rPr>
              <w:t>39,07</w:t>
            </w:r>
          </w:p>
        </w:tc>
      </w:tr>
      <w:tr w:rsidR="00E45BD2" w:rsidRPr="00E45BD2" w14:paraId="07DA6CBA" w14:textId="77777777" w:rsidTr="004373CE">
        <w:tc>
          <w:tcPr>
            <w:tcW w:w="4503" w:type="dxa"/>
            <w:vAlign w:val="center"/>
          </w:tcPr>
          <w:p w14:paraId="19FC8E32" w14:textId="77777777" w:rsidR="00C55488" w:rsidRPr="00E45BD2" w:rsidRDefault="00C55488" w:rsidP="001142FB">
            <w:pPr>
              <w:pStyle w:val="a4"/>
              <w:rPr>
                <w:sz w:val="28"/>
                <w:szCs w:val="28"/>
              </w:rPr>
            </w:pPr>
            <w:r w:rsidRPr="00E45BD2">
              <w:rPr>
                <w:sz w:val="28"/>
                <w:szCs w:val="28"/>
              </w:rPr>
              <w:t>3.Передаточные устройства</w:t>
            </w:r>
          </w:p>
        </w:tc>
        <w:tc>
          <w:tcPr>
            <w:tcW w:w="1559" w:type="dxa"/>
            <w:vAlign w:val="center"/>
          </w:tcPr>
          <w:p w14:paraId="08E7D26F" w14:textId="51ACC769" w:rsidR="00C55488" w:rsidRPr="00E45BD2" w:rsidRDefault="001F674C" w:rsidP="001142FB">
            <w:pPr>
              <w:pStyle w:val="a4"/>
              <w:jc w:val="right"/>
              <w:rPr>
                <w:sz w:val="28"/>
                <w:szCs w:val="28"/>
              </w:rPr>
            </w:pPr>
            <w:r>
              <w:rPr>
                <w:sz w:val="28"/>
                <w:szCs w:val="28"/>
              </w:rPr>
              <w:t>1385,78</w:t>
            </w:r>
          </w:p>
        </w:tc>
        <w:tc>
          <w:tcPr>
            <w:tcW w:w="1301" w:type="dxa"/>
            <w:vAlign w:val="center"/>
          </w:tcPr>
          <w:p w14:paraId="40809DA1" w14:textId="38761128" w:rsidR="00C55488" w:rsidRPr="00E45BD2" w:rsidRDefault="001F674C" w:rsidP="001142FB">
            <w:pPr>
              <w:pStyle w:val="a4"/>
              <w:jc w:val="right"/>
              <w:rPr>
                <w:sz w:val="28"/>
                <w:szCs w:val="28"/>
              </w:rPr>
            </w:pPr>
            <w:r>
              <w:rPr>
                <w:sz w:val="28"/>
                <w:szCs w:val="28"/>
              </w:rPr>
              <w:t>1263,14</w:t>
            </w:r>
          </w:p>
        </w:tc>
        <w:tc>
          <w:tcPr>
            <w:tcW w:w="1676" w:type="dxa"/>
            <w:vAlign w:val="center"/>
          </w:tcPr>
          <w:p w14:paraId="212BF0E6" w14:textId="621B31DB" w:rsidR="00C55488" w:rsidRPr="00E45BD2" w:rsidRDefault="001F674C" w:rsidP="001142FB">
            <w:pPr>
              <w:pStyle w:val="a4"/>
              <w:jc w:val="right"/>
              <w:rPr>
                <w:sz w:val="28"/>
                <w:szCs w:val="28"/>
              </w:rPr>
            </w:pPr>
            <w:r>
              <w:rPr>
                <w:sz w:val="28"/>
                <w:szCs w:val="28"/>
              </w:rPr>
              <w:t>122,64</w:t>
            </w:r>
          </w:p>
        </w:tc>
        <w:tc>
          <w:tcPr>
            <w:tcW w:w="1096" w:type="dxa"/>
            <w:vAlign w:val="center"/>
          </w:tcPr>
          <w:p w14:paraId="2DC55F01" w14:textId="352AF894" w:rsidR="00C55488" w:rsidRPr="00E45BD2" w:rsidRDefault="001F674C" w:rsidP="001142FB">
            <w:pPr>
              <w:pStyle w:val="a4"/>
              <w:jc w:val="right"/>
              <w:rPr>
                <w:sz w:val="28"/>
                <w:szCs w:val="28"/>
              </w:rPr>
            </w:pPr>
            <w:r>
              <w:rPr>
                <w:sz w:val="28"/>
                <w:szCs w:val="28"/>
              </w:rPr>
              <w:t>91,15</w:t>
            </w:r>
          </w:p>
        </w:tc>
      </w:tr>
      <w:tr w:rsidR="00E45BD2" w:rsidRPr="00E45BD2" w14:paraId="5A2EB633" w14:textId="77777777" w:rsidTr="004373CE">
        <w:tc>
          <w:tcPr>
            <w:tcW w:w="4503" w:type="dxa"/>
            <w:vAlign w:val="center"/>
          </w:tcPr>
          <w:p w14:paraId="6189DA5C" w14:textId="77777777" w:rsidR="00C55488" w:rsidRPr="00E45BD2" w:rsidRDefault="00C55488" w:rsidP="001142FB">
            <w:pPr>
              <w:pStyle w:val="a4"/>
              <w:rPr>
                <w:sz w:val="28"/>
                <w:szCs w:val="28"/>
              </w:rPr>
            </w:pPr>
            <w:r w:rsidRPr="00E45BD2">
              <w:rPr>
                <w:sz w:val="28"/>
                <w:szCs w:val="28"/>
              </w:rPr>
              <w:t>4.Машины и оборудование</w:t>
            </w:r>
          </w:p>
        </w:tc>
        <w:tc>
          <w:tcPr>
            <w:tcW w:w="1559" w:type="dxa"/>
            <w:vAlign w:val="center"/>
          </w:tcPr>
          <w:p w14:paraId="008ADD82" w14:textId="4CBF90C9" w:rsidR="00C55488" w:rsidRPr="00E45BD2" w:rsidRDefault="001F674C" w:rsidP="001142FB">
            <w:pPr>
              <w:pStyle w:val="a4"/>
              <w:jc w:val="right"/>
              <w:rPr>
                <w:sz w:val="28"/>
                <w:szCs w:val="28"/>
              </w:rPr>
            </w:pPr>
            <w:r>
              <w:rPr>
                <w:sz w:val="28"/>
                <w:szCs w:val="28"/>
              </w:rPr>
              <w:t>12084,88</w:t>
            </w:r>
          </w:p>
        </w:tc>
        <w:tc>
          <w:tcPr>
            <w:tcW w:w="1301" w:type="dxa"/>
            <w:vAlign w:val="center"/>
          </w:tcPr>
          <w:p w14:paraId="6A606EC9" w14:textId="2DBB751E" w:rsidR="00C55488" w:rsidRPr="00E45BD2" w:rsidRDefault="001F674C" w:rsidP="001142FB">
            <w:pPr>
              <w:pStyle w:val="a4"/>
              <w:jc w:val="right"/>
              <w:rPr>
                <w:sz w:val="28"/>
                <w:szCs w:val="28"/>
              </w:rPr>
            </w:pPr>
            <w:r>
              <w:rPr>
                <w:sz w:val="28"/>
                <w:szCs w:val="28"/>
              </w:rPr>
              <w:t>7326,95</w:t>
            </w:r>
          </w:p>
        </w:tc>
        <w:tc>
          <w:tcPr>
            <w:tcW w:w="1676" w:type="dxa"/>
            <w:vAlign w:val="center"/>
          </w:tcPr>
          <w:p w14:paraId="1086F575" w14:textId="33B62136" w:rsidR="00C55488" w:rsidRPr="00E45BD2" w:rsidRDefault="001F674C" w:rsidP="001142FB">
            <w:pPr>
              <w:pStyle w:val="a4"/>
              <w:jc w:val="right"/>
              <w:rPr>
                <w:sz w:val="28"/>
                <w:szCs w:val="28"/>
              </w:rPr>
            </w:pPr>
            <w:r>
              <w:rPr>
                <w:sz w:val="28"/>
                <w:szCs w:val="28"/>
              </w:rPr>
              <w:t>4757,93</w:t>
            </w:r>
          </w:p>
        </w:tc>
        <w:tc>
          <w:tcPr>
            <w:tcW w:w="1096" w:type="dxa"/>
            <w:vAlign w:val="center"/>
          </w:tcPr>
          <w:p w14:paraId="24833FAE" w14:textId="180B7711" w:rsidR="00C55488" w:rsidRPr="00E45BD2" w:rsidRDefault="001F674C" w:rsidP="001142FB">
            <w:pPr>
              <w:pStyle w:val="a4"/>
              <w:jc w:val="right"/>
              <w:rPr>
                <w:sz w:val="28"/>
                <w:szCs w:val="28"/>
              </w:rPr>
            </w:pPr>
            <w:r>
              <w:rPr>
                <w:sz w:val="28"/>
                <w:szCs w:val="28"/>
              </w:rPr>
              <w:t>60,63</w:t>
            </w:r>
          </w:p>
        </w:tc>
      </w:tr>
      <w:tr w:rsidR="00E45BD2" w:rsidRPr="00E45BD2" w14:paraId="1739F43B" w14:textId="77777777" w:rsidTr="004373CE">
        <w:tc>
          <w:tcPr>
            <w:tcW w:w="4503" w:type="dxa"/>
            <w:vAlign w:val="center"/>
          </w:tcPr>
          <w:p w14:paraId="4D10A103" w14:textId="77777777" w:rsidR="00C55488" w:rsidRPr="00E45BD2" w:rsidRDefault="00C55488" w:rsidP="001142FB">
            <w:pPr>
              <w:pStyle w:val="a4"/>
              <w:rPr>
                <w:sz w:val="28"/>
                <w:szCs w:val="28"/>
              </w:rPr>
            </w:pPr>
            <w:r w:rsidRPr="00E45BD2">
              <w:rPr>
                <w:sz w:val="28"/>
                <w:szCs w:val="28"/>
              </w:rPr>
              <w:t>5.Транспортные средства</w:t>
            </w:r>
          </w:p>
        </w:tc>
        <w:tc>
          <w:tcPr>
            <w:tcW w:w="1559" w:type="dxa"/>
            <w:vAlign w:val="center"/>
          </w:tcPr>
          <w:p w14:paraId="11FDCBCE" w14:textId="13344873" w:rsidR="00C55488" w:rsidRPr="00E45BD2" w:rsidRDefault="001F674C" w:rsidP="001142FB">
            <w:pPr>
              <w:pStyle w:val="a4"/>
              <w:jc w:val="right"/>
              <w:rPr>
                <w:sz w:val="28"/>
                <w:szCs w:val="28"/>
              </w:rPr>
            </w:pPr>
            <w:r>
              <w:rPr>
                <w:sz w:val="28"/>
                <w:szCs w:val="28"/>
              </w:rPr>
              <w:t>2782,02</w:t>
            </w:r>
          </w:p>
        </w:tc>
        <w:tc>
          <w:tcPr>
            <w:tcW w:w="1301" w:type="dxa"/>
            <w:vAlign w:val="center"/>
          </w:tcPr>
          <w:p w14:paraId="50805DE6" w14:textId="31178B83" w:rsidR="00C55488" w:rsidRPr="00E45BD2" w:rsidRDefault="001F674C" w:rsidP="001142FB">
            <w:pPr>
              <w:pStyle w:val="a4"/>
              <w:jc w:val="right"/>
              <w:rPr>
                <w:sz w:val="28"/>
                <w:szCs w:val="28"/>
              </w:rPr>
            </w:pPr>
            <w:r>
              <w:rPr>
                <w:sz w:val="28"/>
                <w:szCs w:val="28"/>
              </w:rPr>
              <w:t>1969,55</w:t>
            </w:r>
          </w:p>
        </w:tc>
        <w:tc>
          <w:tcPr>
            <w:tcW w:w="1676" w:type="dxa"/>
            <w:vAlign w:val="center"/>
          </w:tcPr>
          <w:p w14:paraId="679F2601" w14:textId="6843EBB3" w:rsidR="00C55488" w:rsidRPr="00E45BD2" w:rsidRDefault="001F674C" w:rsidP="001142FB">
            <w:pPr>
              <w:pStyle w:val="a4"/>
              <w:jc w:val="right"/>
              <w:rPr>
                <w:sz w:val="28"/>
                <w:szCs w:val="28"/>
              </w:rPr>
            </w:pPr>
            <w:r>
              <w:rPr>
                <w:sz w:val="28"/>
                <w:szCs w:val="28"/>
              </w:rPr>
              <w:t>812,48</w:t>
            </w:r>
          </w:p>
        </w:tc>
        <w:tc>
          <w:tcPr>
            <w:tcW w:w="1096" w:type="dxa"/>
            <w:vAlign w:val="center"/>
          </w:tcPr>
          <w:p w14:paraId="5F81F251" w14:textId="01C84688" w:rsidR="00C55488" w:rsidRPr="00E45BD2" w:rsidRDefault="001F674C" w:rsidP="001142FB">
            <w:pPr>
              <w:pStyle w:val="a4"/>
              <w:jc w:val="right"/>
              <w:rPr>
                <w:sz w:val="28"/>
                <w:szCs w:val="28"/>
              </w:rPr>
            </w:pPr>
            <w:r>
              <w:rPr>
                <w:sz w:val="28"/>
                <w:szCs w:val="28"/>
              </w:rPr>
              <w:t>70,8</w:t>
            </w:r>
          </w:p>
        </w:tc>
      </w:tr>
      <w:tr w:rsidR="00E45BD2" w:rsidRPr="00E45BD2" w14:paraId="7FBBB89B" w14:textId="77777777" w:rsidTr="004373CE">
        <w:tc>
          <w:tcPr>
            <w:tcW w:w="4503" w:type="dxa"/>
            <w:vAlign w:val="center"/>
          </w:tcPr>
          <w:p w14:paraId="255B3701" w14:textId="77777777" w:rsidR="00C55488" w:rsidRPr="00E45BD2" w:rsidRDefault="00C55488" w:rsidP="001142FB">
            <w:pPr>
              <w:pStyle w:val="a4"/>
              <w:rPr>
                <w:sz w:val="28"/>
                <w:szCs w:val="28"/>
              </w:rPr>
            </w:pPr>
            <w:r w:rsidRPr="00E45BD2">
              <w:rPr>
                <w:sz w:val="28"/>
                <w:szCs w:val="28"/>
              </w:rPr>
              <w:t>7.</w:t>
            </w:r>
            <w:proofErr w:type="gramStart"/>
            <w:r w:rsidRPr="00E45BD2">
              <w:rPr>
                <w:sz w:val="28"/>
                <w:szCs w:val="28"/>
              </w:rPr>
              <w:t>Другие  виды</w:t>
            </w:r>
            <w:proofErr w:type="gramEnd"/>
            <w:r w:rsidRPr="00E45BD2">
              <w:rPr>
                <w:sz w:val="28"/>
                <w:szCs w:val="28"/>
              </w:rPr>
              <w:t xml:space="preserve"> основных средств</w:t>
            </w:r>
          </w:p>
        </w:tc>
        <w:tc>
          <w:tcPr>
            <w:tcW w:w="1559" w:type="dxa"/>
            <w:vAlign w:val="center"/>
          </w:tcPr>
          <w:p w14:paraId="3759E45A" w14:textId="3A6BA25E" w:rsidR="00C55488" w:rsidRPr="00E45BD2" w:rsidRDefault="001F674C" w:rsidP="001142FB">
            <w:pPr>
              <w:pStyle w:val="a4"/>
              <w:jc w:val="right"/>
              <w:rPr>
                <w:sz w:val="28"/>
                <w:szCs w:val="28"/>
              </w:rPr>
            </w:pPr>
            <w:r>
              <w:rPr>
                <w:sz w:val="28"/>
                <w:szCs w:val="28"/>
              </w:rPr>
              <w:t>5,62</w:t>
            </w:r>
          </w:p>
        </w:tc>
        <w:tc>
          <w:tcPr>
            <w:tcW w:w="1301" w:type="dxa"/>
            <w:vAlign w:val="center"/>
          </w:tcPr>
          <w:p w14:paraId="0E9A1303" w14:textId="32D3D8DE" w:rsidR="00B92428" w:rsidRPr="00E45BD2" w:rsidRDefault="001F674C" w:rsidP="001142FB">
            <w:pPr>
              <w:pStyle w:val="a4"/>
              <w:jc w:val="right"/>
              <w:rPr>
                <w:sz w:val="28"/>
                <w:szCs w:val="28"/>
              </w:rPr>
            </w:pPr>
            <w:r>
              <w:rPr>
                <w:sz w:val="28"/>
                <w:szCs w:val="28"/>
              </w:rPr>
              <w:t>4,42</w:t>
            </w:r>
          </w:p>
        </w:tc>
        <w:tc>
          <w:tcPr>
            <w:tcW w:w="1676" w:type="dxa"/>
            <w:vAlign w:val="center"/>
          </w:tcPr>
          <w:p w14:paraId="47D8040D" w14:textId="4265B799" w:rsidR="00501DAF" w:rsidRPr="00E45BD2" w:rsidRDefault="001F674C" w:rsidP="001142FB">
            <w:pPr>
              <w:pStyle w:val="a4"/>
              <w:jc w:val="right"/>
              <w:rPr>
                <w:sz w:val="28"/>
                <w:szCs w:val="28"/>
              </w:rPr>
            </w:pPr>
            <w:r>
              <w:rPr>
                <w:sz w:val="28"/>
                <w:szCs w:val="28"/>
              </w:rPr>
              <w:t>1,2</w:t>
            </w:r>
          </w:p>
        </w:tc>
        <w:tc>
          <w:tcPr>
            <w:tcW w:w="1096" w:type="dxa"/>
            <w:vAlign w:val="center"/>
          </w:tcPr>
          <w:p w14:paraId="452035C6" w14:textId="3817E87B" w:rsidR="00C55488" w:rsidRPr="00E45BD2" w:rsidRDefault="001F674C" w:rsidP="001142FB">
            <w:pPr>
              <w:pStyle w:val="a4"/>
              <w:jc w:val="right"/>
              <w:rPr>
                <w:sz w:val="28"/>
                <w:szCs w:val="28"/>
              </w:rPr>
            </w:pPr>
            <w:r>
              <w:rPr>
                <w:sz w:val="28"/>
                <w:szCs w:val="28"/>
              </w:rPr>
              <w:t>78,65</w:t>
            </w:r>
          </w:p>
        </w:tc>
      </w:tr>
      <w:tr w:rsidR="00E45BD2" w:rsidRPr="00E45BD2" w14:paraId="1F517BAA" w14:textId="77777777" w:rsidTr="004373CE">
        <w:tc>
          <w:tcPr>
            <w:tcW w:w="4503" w:type="dxa"/>
            <w:vAlign w:val="center"/>
          </w:tcPr>
          <w:p w14:paraId="5FA5FDAE" w14:textId="77777777" w:rsidR="00C55488" w:rsidRPr="00E45BD2" w:rsidRDefault="00C55488" w:rsidP="001142FB">
            <w:pPr>
              <w:pStyle w:val="a4"/>
              <w:rPr>
                <w:sz w:val="28"/>
                <w:szCs w:val="28"/>
              </w:rPr>
            </w:pPr>
            <w:r w:rsidRPr="00E45BD2">
              <w:rPr>
                <w:sz w:val="28"/>
                <w:szCs w:val="28"/>
              </w:rPr>
              <w:t>6.Инструмент производственный и хозинвентарь</w:t>
            </w:r>
          </w:p>
        </w:tc>
        <w:tc>
          <w:tcPr>
            <w:tcW w:w="1559" w:type="dxa"/>
            <w:vAlign w:val="center"/>
          </w:tcPr>
          <w:p w14:paraId="7E01E149" w14:textId="4FD6D463" w:rsidR="00C55488" w:rsidRPr="00E45BD2" w:rsidRDefault="001F674C" w:rsidP="001142FB">
            <w:pPr>
              <w:pStyle w:val="a4"/>
              <w:jc w:val="right"/>
              <w:rPr>
                <w:sz w:val="28"/>
                <w:szCs w:val="28"/>
              </w:rPr>
            </w:pPr>
            <w:r>
              <w:rPr>
                <w:sz w:val="28"/>
                <w:szCs w:val="28"/>
              </w:rPr>
              <w:t>264,51</w:t>
            </w:r>
          </w:p>
        </w:tc>
        <w:tc>
          <w:tcPr>
            <w:tcW w:w="1301" w:type="dxa"/>
            <w:vAlign w:val="center"/>
          </w:tcPr>
          <w:p w14:paraId="292CAEFF" w14:textId="0BB537FA" w:rsidR="00C55488" w:rsidRPr="00E45BD2" w:rsidRDefault="001F674C" w:rsidP="001142FB">
            <w:pPr>
              <w:pStyle w:val="a4"/>
              <w:jc w:val="right"/>
              <w:rPr>
                <w:sz w:val="28"/>
                <w:szCs w:val="28"/>
              </w:rPr>
            </w:pPr>
            <w:r>
              <w:rPr>
                <w:sz w:val="28"/>
                <w:szCs w:val="28"/>
              </w:rPr>
              <w:t>149,53</w:t>
            </w:r>
          </w:p>
        </w:tc>
        <w:tc>
          <w:tcPr>
            <w:tcW w:w="1676" w:type="dxa"/>
            <w:vAlign w:val="center"/>
          </w:tcPr>
          <w:p w14:paraId="324241AE" w14:textId="3DAFBB50" w:rsidR="00C55488" w:rsidRPr="00E45BD2" w:rsidRDefault="001F674C" w:rsidP="001142FB">
            <w:pPr>
              <w:pStyle w:val="a4"/>
              <w:jc w:val="right"/>
              <w:rPr>
                <w:sz w:val="28"/>
                <w:szCs w:val="28"/>
              </w:rPr>
            </w:pPr>
            <w:r>
              <w:rPr>
                <w:sz w:val="28"/>
                <w:szCs w:val="28"/>
              </w:rPr>
              <w:t>114,98</w:t>
            </w:r>
          </w:p>
        </w:tc>
        <w:tc>
          <w:tcPr>
            <w:tcW w:w="1096" w:type="dxa"/>
            <w:vAlign w:val="center"/>
          </w:tcPr>
          <w:p w14:paraId="32DE9045" w14:textId="5007ADAF" w:rsidR="00C55488" w:rsidRPr="00E45BD2" w:rsidRDefault="001F674C" w:rsidP="001142FB">
            <w:pPr>
              <w:pStyle w:val="a4"/>
              <w:jc w:val="right"/>
              <w:rPr>
                <w:sz w:val="28"/>
                <w:szCs w:val="28"/>
              </w:rPr>
            </w:pPr>
            <w:r>
              <w:rPr>
                <w:sz w:val="28"/>
                <w:szCs w:val="28"/>
              </w:rPr>
              <w:t>56,53</w:t>
            </w:r>
          </w:p>
        </w:tc>
      </w:tr>
      <w:tr w:rsidR="00C55488" w:rsidRPr="00E45BD2" w14:paraId="24609418" w14:textId="77777777" w:rsidTr="004373CE">
        <w:tc>
          <w:tcPr>
            <w:tcW w:w="4503" w:type="dxa"/>
            <w:vAlign w:val="center"/>
          </w:tcPr>
          <w:p w14:paraId="1401DF02" w14:textId="77777777" w:rsidR="00C55488" w:rsidRPr="00E45BD2" w:rsidRDefault="00C55488" w:rsidP="001142FB">
            <w:pPr>
              <w:pStyle w:val="a4"/>
              <w:ind w:firstLine="539"/>
              <w:rPr>
                <w:sz w:val="28"/>
                <w:szCs w:val="28"/>
              </w:rPr>
            </w:pPr>
            <w:r w:rsidRPr="00E45BD2">
              <w:rPr>
                <w:sz w:val="28"/>
                <w:szCs w:val="28"/>
              </w:rPr>
              <w:t>ВСЕГО:</w:t>
            </w:r>
          </w:p>
        </w:tc>
        <w:tc>
          <w:tcPr>
            <w:tcW w:w="1559" w:type="dxa"/>
            <w:vAlign w:val="center"/>
          </w:tcPr>
          <w:p w14:paraId="26D516AF" w14:textId="1E2E8DB2" w:rsidR="00C55488" w:rsidRPr="00E45BD2" w:rsidRDefault="001F674C" w:rsidP="001142FB">
            <w:pPr>
              <w:pStyle w:val="a4"/>
              <w:jc w:val="right"/>
              <w:rPr>
                <w:sz w:val="28"/>
                <w:szCs w:val="28"/>
              </w:rPr>
            </w:pPr>
            <w:r>
              <w:rPr>
                <w:sz w:val="28"/>
                <w:szCs w:val="28"/>
              </w:rPr>
              <w:t>50859,13</w:t>
            </w:r>
          </w:p>
        </w:tc>
        <w:tc>
          <w:tcPr>
            <w:tcW w:w="1301" w:type="dxa"/>
            <w:vAlign w:val="center"/>
          </w:tcPr>
          <w:p w14:paraId="57D411F0" w14:textId="3C1D27F6" w:rsidR="00C55488" w:rsidRPr="00E45BD2" w:rsidRDefault="001F674C" w:rsidP="001142FB">
            <w:pPr>
              <w:pStyle w:val="a4"/>
              <w:jc w:val="right"/>
              <w:rPr>
                <w:sz w:val="28"/>
                <w:szCs w:val="28"/>
              </w:rPr>
            </w:pPr>
            <w:r>
              <w:rPr>
                <w:sz w:val="28"/>
                <w:szCs w:val="28"/>
              </w:rPr>
              <w:t>28128,9</w:t>
            </w:r>
          </w:p>
        </w:tc>
        <w:tc>
          <w:tcPr>
            <w:tcW w:w="1676" w:type="dxa"/>
            <w:vAlign w:val="center"/>
          </w:tcPr>
          <w:p w14:paraId="7DC10045" w14:textId="698CFF8E" w:rsidR="00C55488" w:rsidRPr="00E45BD2" w:rsidRDefault="001F674C" w:rsidP="001142FB">
            <w:pPr>
              <w:pStyle w:val="a4"/>
              <w:jc w:val="right"/>
              <w:rPr>
                <w:sz w:val="28"/>
                <w:szCs w:val="28"/>
              </w:rPr>
            </w:pPr>
            <w:r>
              <w:rPr>
                <w:sz w:val="28"/>
                <w:szCs w:val="28"/>
              </w:rPr>
              <w:t>22730,23</w:t>
            </w:r>
          </w:p>
        </w:tc>
        <w:tc>
          <w:tcPr>
            <w:tcW w:w="1096" w:type="dxa"/>
            <w:vAlign w:val="center"/>
          </w:tcPr>
          <w:p w14:paraId="70346055" w14:textId="7214F3EE" w:rsidR="00C55488" w:rsidRPr="00E45BD2" w:rsidRDefault="001F674C" w:rsidP="001142FB">
            <w:pPr>
              <w:pStyle w:val="a4"/>
              <w:jc w:val="right"/>
              <w:rPr>
                <w:sz w:val="28"/>
                <w:szCs w:val="28"/>
              </w:rPr>
            </w:pPr>
            <w:r>
              <w:rPr>
                <w:sz w:val="28"/>
                <w:szCs w:val="28"/>
              </w:rPr>
              <w:t>55,31</w:t>
            </w:r>
          </w:p>
        </w:tc>
      </w:tr>
    </w:tbl>
    <w:p w14:paraId="281E0FE6" w14:textId="77777777" w:rsidR="00C86427" w:rsidRPr="00E45BD2" w:rsidRDefault="00C86427" w:rsidP="001142FB">
      <w:pPr>
        <w:pStyle w:val="a4"/>
        <w:ind w:firstLine="539"/>
        <w:rPr>
          <w:sz w:val="28"/>
          <w:szCs w:val="28"/>
        </w:rPr>
      </w:pPr>
    </w:p>
    <w:p w14:paraId="2454A05B" w14:textId="77777777" w:rsidR="00B85702" w:rsidRPr="00E45BD2" w:rsidRDefault="00C86427" w:rsidP="001142FB">
      <w:pPr>
        <w:pStyle w:val="3"/>
        <w:rPr>
          <w:b/>
          <w:iCs/>
          <w:sz w:val="28"/>
          <w:szCs w:val="28"/>
          <w:u w:val="single"/>
        </w:rPr>
      </w:pPr>
      <w:r w:rsidRPr="00B66549">
        <w:rPr>
          <w:b/>
          <w:color w:val="FF0000"/>
          <w:sz w:val="28"/>
          <w:szCs w:val="28"/>
        </w:rPr>
        <w:lastRenderedPageBreak/>
        <w:t xml:space="preserve"> </w:t>
      </w:r>
      <w:r w:rsidR="00B85702" w:rsidRPr="00E45BD2">
        <w:rPr>
          <w:b/>
          <w:iCs/>
          <w:sz w:val="28"/>
          <w:szCs w:val="28"/>
          <w:u w:val="single"/>
        </w:rPr>
        <w:t>Информация о событиях, произошедших после отчетной даты</w:t>
      </w:r>
    </w:p>
    <w:p w14:paraId="5D988691" w14:textId="77777777" w:rsidR="00007567" w:rsidRPr="00E45BD2" w:rsidRDefault="00007567" w:rsidP="001142FB">
      <w:pPr>
        <w:jc w:val="both"/>
        <w:rPr>
          <w:sz w:val="28"/>
          <w:szCs w:val="28"/>
          <w:shd w:val="clear" w:color="auto" w:fill="FFFFFF"/>
        </w:rPr>
      </w:pPr>
      <w:r w:rsidRPr="00E45BD2">
        <w:rPr>
          <w:sz w:val="28"/>
          <w:szCs w:val="28"/>
          <w:shd w:val="clear" w:color="auto" w:fill="FFFFFF"/>
        </w:rPr>
        <w:t>Событий, произошедших после отчетной даты и до даты утверждения бухгалтерской отчетности, существенно повлиявших на сумму активов, обязательств, собственного капитала, доходов, расходов организации     нет.</w:t>
      </w:r>
      <w:r w:rsidR="002024EE" w:rsidRPr="00E45BD2">
        <w:rPr>
          <w:sz w:val="28"/>
          <w:szCs w:val="28"/>
          <w:shd w:val="clear" w:color="auto" w:fill="FFFFFF"/>
        </w:rPr>
        <w:t xml:space="preserve"> </w:t>
      </w:r>
    </w:p>
    <w:p w14:paraId="3F6F5BC4" w14:textId="77777777" w:rsidR="006426DF" w:rsidRPr="00E45BD2" w:rsidRDefault="006426DF" w:rsidP="001142FB">
      <w:pPr>
        <w:ind w:firstLine="851"/>
        <w:jc w:val="both"/>
        <w:rPr>
          <w:b/>
          <w:sz w:val="28"/>
          <w:szCs w:val="28"/>
        </w:rPr>
      </w:pPr>
      <w:r w:rsidRPr="00E45BD2">
        <w:rPr>
          <w:b/>
          <w:sz w:val="28"/>
          <w:szCs w:val="28"/>
        </w:rPr>
        <w:t>Информация по группам нематериальных активов</w:t>
      </w:r>
    </w:p>
    <w:tbl>
      <w:tblPr>
        <w:tblW w:w="10353" w:type="dxa"/>
        <w:tblInd w:w="-318" w:type="dxa"/>
        <w:tblLayout w:type="fixed"/>
        <w:tblLook w:val="0000" w:firstRow="0" w:lastRow="0" w:firstColumn="0" w:lastColumn="0" w:noHBand="0" w:noVBand="0"/>
      </w:tblPr>
      <w:tblGrid>
        <w:gridCol w:w="2694"/>
        <w:gridCol w:w="578"/>
        <w:gridCol w:w="540"/>
        <w:gridCol w:w="720"/>
        <w:gridCol w:w="540"/>
        <w:gridCol w:w="540"/>
        <w:gridCol w:w="720"/>
        <w:gridCol w:w="540"/>
        <w:gridCol w:w="540"/>
        <w:gridCol w:w="540"/>
        <w:gridCol w:w="1267"/>
        <w:gridCol w:w="1134"/>
      </w:tblGrid>
      <w:tr w:rsidR="00E45BD2" w:rsidRPr="00E45BD2" w14:paraId="0DF45B58" w14:textId="77777777" w:rsidTr="00095187">
        <w:trPr>
          <w:trHeight w:val="878"/>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E20480B" w14:textId="77777777" w:rsidR="006426DF" w:rsidRPr="00E45BD2" w:rsidRDefault="006426DF" w:rsidP="001142FB">
            <w:pPr>
              <w:jc w:val="center"/>
            </w:pPr>
            <w:r w:rsidRPr="00E45BD2">
              <w:t>Наименование</w:t>
            </w:r>
          </w:p>
        </w:tc>
        <w:tc>
          <w:tcPr>
            <w:tcW w:w="1838" w:type="dxa"/>
            <w:gridSpan w:val="3"/>
            <w:tcBorders>
              <w:top w:val="single" w:sz="4" w:space="0" w:color="auto"/>
              <w:left w:val="nil"/>
              <w:bottom w:val="single" w:sz="4" w:space="0" w:color="auto"/>
              <w:right w:val="single" w:sz="4" w:space="0" w:color="auto"/>
            </w:tcBorders>
            <w:shd w:val="clear" w:color="auto" w:fill="auto"/>
            <w:vAlign w:val="center"/>
          </w:tcPr>
          <w:p w14:paraId="27789FAB" w14:textId="77777777" w:rsidR="006426DF" w:rsidRPr="00E45BD2" w:rsidRDefault="006426DF" w:rsidP="001142FB">
            <w:pPr>
              <w:jc w:val="center"/>
              <w:rPr>
                <w:sz w:val="18"/>
                <w:szCs w:val="18"/>
              </w:rPr>
            </w:pPr>
            <w:r w:rsidRPr="00E45BD2">
              <w:rPr>
                <w:sz w:val="18"/>
                <w:szCs w:val="18"/>
              </w:rPr>
              <w:t>Стоимость на 31.12.202</w:t>
            </w:r>
            <w:r w:rsidR="00C47542" w:rsidRPr="00E45BD2">
              <w:rPr>
                <w:sz w:val="18"/>
                <w:szCs w:val="18"/>
              </w:rPr>
              <w:t>3</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923C82" w14:textId="77777777" w:rsidR="006426DF" w:rsidRPr="00E45BD2" w:rsidRDefault="006426DF" w:rsidP="001142FB">
            <w:pPr>
              <w:ind w:left="113" w:right="113"/>
              <w:jc w:val="center"/>
              <w:rPr>
                <w:sz w:val="18"/>
                <w:szCs w:val="18"/>
              </w:rPr>
            </w:pPr>
            <w:r w:rsidRPr="00E45BD2">
              <w:rPr>
                <w:sz w:val="18"/>
                <w:szCs w:val="18"/>
              </w:rPr>
              <w:t>Поступило</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283BD0" w14:textId="77777777" w:rsidR="006426DF" w:rsidRPr="00E45BD2" w:rsidRDefault="006426DF" w:rsidP="001142FB">
            <w:pPr>
              <w:ind w:left="113" w:right="113"/>
              <w:jc w:val="center"/>
              <w:rPr>
                <w:sz w:val="18"/>
                <w:szCs w:val="18"/>
              </w:rPr>
            </w:pPr>
            <w:r w:rsidRPr="00E45BD2">
              <w:rPr>
                <w:sz w:val="18"/>
                <w:szCs w:val="18"/>
              </w:rPr>
              <w:t>Выбыло</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48B8CAD" w14:textId="77777777" w:rsidR="006426DF" w:rsidRPr="00E45BD2" w:rsidRDefault="006426DF" w:rsidP="001142FB">
            <w:pPr>
              <w:ind w:left="113" w:right="113"/>
              <w:jc w:val="center"/>
              <w:rPr>
                <w:sz w:val="18"/>
                <w:szCs w:val="18"/>
              </w:rPr>
            </w:pPr>
            <w:r w:rsidRPr="00E45BD2">
              <w:rPr>
                <w:sz w:val="18"/>
                <w:szCs w:val="18"/>
              </w:rPr>
              <w:t>Износ за отчетный период</w:t>
            </w:r>
          </w:p>
        </w:tc>
        <w:tc>
          <w:tcPr>
            <w:tcW w:w="1620" w:type="dxa"/>
            <w:gridSpan w:val="3"/>
            <w:tcBorders>
              <w:top w:val="single" w:sz="4" w:space="0" w:color="auto"/>
              <w:left w:val="nil"/>
              <w:bottom w:val="single" w:sz="4" w:space="0" w:color="auto"/>
              <w:right w:val="single" w:sz="4" w:space="0" w:color="auto"/>
            </w:tcBorders>
            <w:shd w:val="clear" w:color="auto" w:fill="auto"/>
            <w:vAlign w:val="center"/>
          </w:tcPr>
          <w:p w14:paraId="08A0BB31" w14:textId="39B082B0" w:rsidR="006426DF" w:rsidRPr="00E45BD2" w:rsidRDefault="006426DF" w:rsidP="001142FB">
            <w:pPr>
              <w:jc w:val="center"/>
              <w:rPr>
                <w:sz w:val="18"/>
                <w:szCs w:val="18"/>
              </w:rPr>
            </w:pPr>
            <w:r w:rsidRPr="00E45BD2">
              <w:rPr>
                <w:sz w:val="18"/>
                <w:szCs w:val="18"/>
              </w:rPr>
              <w:t>Стоимость на 3</w:t>
            </w:r>
            <w:r w:rsidR="008A51B5">
              <w:rPr>
                <w:sz w:val="18"/>
                <w:szCs w:val="18"/>
              </w:rPr>
              <w:t>1</w:t>
            </w:r>
            <w:r w:rsidRPr="00E45BD2">
              <w:rPr>
                <w:sz w:val="18"/>
                <w:szCs w:val="18"/>
              </w:rPr>
              <w:t>.</w:t>
            </w:r>
            <w:r w:rsidR="008A51B5">
              <w:rPr>
                <w:sz w:val="18"/>
                <w:szCs w:val="18"/>
              </w:rPr>
              <w:t>12</w:t>
            </w:r>
            <w:r w:rsidRPr="00E45BD2">
              <w:rPr>
                <w:sz w:val="18"/>
                <w:szCs w:val="18"/>
              </w:rPr>
              <w:t>.202</w:t>
            </w:r>
            <w:r w:rsidR="006E1057">
              <w:rPr>
                <w:sz w:val="18"/>
                <w:szCs w:val="18"/>
              </w:rPr>
              <w:t>5</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3A0153" w14:textId="0F487E87" w:rsidR="006426DF" w:rsidRPr="00E45BD2" w:rsidRDefault="006426DF" w:rsidP="001142FB">
            <w:pPr>
              <w:jc w:val="center"/>
              <w:rPr>
                <w:sz w:val="18"/>
                <w:szCs w:val="18"/>
              </w:rPr>
            </w:pPr>
            <w:r w:rsidRPr="00E45BD2">
              <w:rPr>
                <w:sz w:val="18"/>
                <w:szCs w:val="18"/>
              </w:rPr>
              <w:t>Стоимость находящихся в эксплуатации полностью с амортизированных на 3</w:t>
            </w:r>
            <w:r w:rsidR="008A51B5">
              <w:rPr>
                <w:sz w:val="18"/>
                <w:szCs w:val="18"/>
              </w:rPr>
              <w:t>1</w:t>
            </w:r>
            <w:r w:rsidRPr="00E45BD2">
              <w:rPr>
                <w:sz w:val="18"/>
                <w:szCs w:val="18"/>
              </w:rPr>
              <w:t>.</w:t>
            </w:r>
            <w:r w:rsidR="008A51B5">
              <w:rPr>
                <w:sz w:val="18"/>
                <w:szCs w:val="18"/>
              </w:rPr>
              <w:t>12</w:t>
            </w:r>
            <w:r w:rsidRPr="00E45BD2">
              <w:rPr>
                <w:sz w:val="18"/>
                <w:szCs w:val="18"/>
              </w:rPr>
              <w:t>.202</w:t>
            </w:r>
            <w:r w:rsidR="00F430C6" w:rsidRPr="00E45BD2">
              <w:rPr>
                <w:sz w:val="18"/>
                <w:szCs w:val="18"/>
              </w:rPr>
              <w:t>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517B4E" w14:textId="77777777" w:rsidR="006426DF" w:rsidRPr="00E45BD2" w:rsidRDefault="006426DF" w:rsidP="001142FB">
            <w:pPr>
              <w:jc w:val="center"/>
              <w:rPr>
                <w:sz w:val="18"/>
                <w:szCs w:val="18"/>
              </w:rPr>
            </w:pPr>
            <w:r w:rsidRPr="00E45BD2">
              <w:rPr>
                <w:sz w:val="18"/>
                <w:szCs w:val="18"/>
              </w:rPr>
              <w:t xml:space="preserve">Сумма списанной </w:t>
            </w:r>
            <w:proofErr w:type="spellStart"/>
            <w:r w:rsidRPr="00E45BD2">
              <w:rPr>
                <w:sz w:val="18"/>
                <w:szCs w:val="18"/>
              </w:rPr>
              <w:t>амортиза-ции</w:t>
            </w:r>
            <w:proofErr w:type="spellEnd"/>
            <w:r w:rsidRPr="00E45BD2">
              <w:rPr>
                <w:sz w:val="18"/>
                <w:szCs w:val="18"/>
              </w:rPr>
              <w:t xml:space="preserve"> по выбывшим в отчетном периоде</w:t>
            </w:r>
          </w:p>
        </w:tc>
      </w:tr>
      <w:tr w:rsidR="00E45BD2" w:rsidRPr="00E45BD2" w14:paraId="1019575E" w14:textId="77777777" w:rsidTr="00095187">
        <w:trPr>
          <w:cantSplit/>
          <w:trHeight w:val="1098"/>
        </w:trPr>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610A0B" w14:textId="77777777" w:rsidR="006426DF" w:rsidRPr="00E45BD2" w:rsidRDefault="006426DF" w:rsidP="001142FB">
            <w:pPr>
              <w:jc w:val="center"/>
            </w:pPr>
          </w:p>
        </w:tc>
        <w:tc>
          <w:tcPr>
            <w:tcW w:w="578" w:type="dxa"/>
            <w:tcBorders>
              <w:top w:val="nil"/>
              <w:left w:val="nil"/>
              <w:bottom w:val="single" w:sz="4" w:space="0" w:color="auto"/>
              <w:right w:val="single" w:sz="4" w:space="0" w:color="auto"/>
            </w:tcBorders>
            <w:shd w:val="clear" w:color="auto" w:fill="auto"/>
            <w:textDirection w:val="btLr"/>
            <w:vAlign w:val="center"/>
          </w:tcPr>
          <w:p w14:paraId="0FCB485A" w14:textId="77777777" w:rsidR="006426DF" w:rsidRPr="00E45BD2" w:rsidRDefault="006426DF" w:rsidP="001142FB">
            <w:pPr>
              <w:ind w:left="113" w:right="113"/>
              <w:jc w:val="center"/>
              <w:rPr>
                <w:sz w:val="18"/>
                <w:szCs w:val="18"/>
              </w:rPr>
            </w:pPr>
            <w:r w:rsidRPr="00E45BD2">
              <w:rPr>
                <w:sz w:val="18"/>
                <w:szCs w:val="18"/>
              </w:rPr>
              <w:t>Первоначальная</w:t>
            </w:r>
          </w:p>
        </w:tc>
        <w:tc>
          <w:tcPr>
            <w:tcW w:w="540" w:type="dxa"/>
            <w:tcBorders>
              <w:top w:val="nil"/>
              <w:left w:val="nil"/>
              <w:bottom w:val="single" w:sz="4" w:space="0" w:color="auto"/>
              <w:right w:val="single" w:sz="4" w:space="0" w:color="auto"/>
            </w:tcBorders>
            <w:shd w:val="clear" w:color="auto" w:fill="auto"/>
            <w:textDirection w:val="btLr"/>
            <w:vAlign w:val="center"/>
          </w:tcPr>
          <w:p w14:paraId="04A35E05" w14:textId="77777777" w:rsidR="006426DF" w:rsidRPr="00E45BD2" w:rsidRDefault="006426DF" w:rsidP="001142FB">
            <w:pPr>
              <w:ind w:left="113" w:right="113"/>
              <w:jc w:val="center"/>
              <w:rPr>
                <w:sz w:val="18"/>
                <w:szCs w:val="18"/>
              </w:rPr>
            </w:pPr>
            <w:r w:rsidRPr="00E45BD2">
              <w:rPr>
                <w:sz w:val="18"/>
                <w:szCs w:val="18"/>
              </w:rPr>
              <w:t>износ</w:t>
            </w:r>
          </w:p>
        </w:tc>
        <w:tc>
          <w:tcPr>
            <w:tcW w:w="720" w:type="dxa"/>
            <w:tcBorders>
              <w:top w:val="nil"/>
              <w:left w:val="nil"/>
              <w:bottom w:val="single" w:sz="4" w:space="0" w:color="auto"/>
              <w:right w:val="single" w:sz="4" w:space="0" w:color="auto"/>
            </w:tcBorders>
            <w:shd w:val="clear" w:color="auto" w:fill="auto"/>
            <w:textDirection w:val="btLr"/>
            <w:vAlign w:val="center"/>
          </w:tcPr>
          <w:p w14:paraId="0A5A9793" w14:textId="77777777" w:rsidR="006426DF" w:rsidRPr="00E45BD2" w:rsidRDefault="006426DF" w:rsidP="001142FB">
            <w:pPr>
              <w:ind w:left="113" w:right="113"/>
              <w:jc w:val="center"/>
              <w:rPr>
                <w:sz w:val="18"/>
                <w:szCs w:val="18"/>
              </w:rPr>
            </w:pPr>
            <w:r w:rsidRPr="00E45BD2">
              <w:rPr>
                <w:sz w:val="18"/>
                <w:szCs w:val="18"/>
              </w:rPr>
              <w:t>остаточная</w:t>
            </w:r>
          </w:p>
        </w:tc>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7586E4" w14:textId="77777777" w:rsidR="006426DF" w:rsidRPr="00E45BD2" w:rsidRDefault="006426DF" w:rsidP="001142FB">
            <w:pPr>
              <w:jc w:val="center"/>
              <w:rPr>
                <w:sz w:val="18"/>
                <w:szCs w:val="18"/>
              </w:rPr>
            </w:pPr>
          </w:p>
        </w:tc>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C4C446" w14:textId="77777777" w:rsidR="006426DF" w:rsidRPr="00E45BD2" w:rsidRDefault="006426DF" w:rsidP="001142FB">
            <w:pPr>
              <w:jc w:val="center"/>
              <w:rPr>
                <w:sz w:val="18"/>
                <w:szCs w:val="18"/>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AA9D66" w14:textId="77777777" w:rsidR="006426DF" w:rsidRPr="00E45BD2" w:rsidRDefault="006426DF" w:rsidP="001142FB">
            <w:pPr>
              <w:jc w:val="center"/>
              <w:rPr>
                <w:sz w:val="18"/>
                <w:szCs w:val="18"/>
              </w:rPr>
            </w:pPr>
          </w:p>
        </w:tc>
        <w:tc>
          <w:tcPr>
            <w:tcW w:w="540" w:type="dxa"/>
            <w:tcBorders>
              <w:top w:val="nil"/>
              <w:left w:val="nil"/>
              <w:bottom w:val="single" w:sz="4" w:space="0" w:color="auto"/>
              <w:right w:val="single" w:sz="4" w:space="0" w:color="auto"/>
            </w:tcBorders>
            <w:shd w:val="clear" w:color="auto" w:fill="auto"/>
            <w:textDirection w:val="btLr"/>
            <w:vAlign w:val="center"/>
          </w:tcPr>
          <w:p w14:paraId="46654871" w14:textId="77777777" w:rsidR="006426DF" w:rsidRPr="00E45BD2" w:rsidRDefault="006426DF" w:rsidP="001142FB">
            <w:pPr>
              <w:ind w:left="113" w:right="113"/>
              <w:jc w:val="center"/>
              <w:rPr>
                <w:sz w:val="18"/>
                <w:szCs w:val="18"/>
              </w:rPr>
            </w:pPr>
            <w:r w:rsidRPr="00E45BD2">
              <w:rPr>
                <w:sz w:val="18"/>
                <w:szCs w:val="18"/>
              </w:rPr>
              <w:t>Первоначальная</w:t>
            </w:r>
          </w:p>
        </w:tc>
        <w:tc>
          <w:tcPr>
            <w:tcW w:w="540" w:type="dxa"/>
            <w:tcBorders>
              <w:top w:val="nil"/>
              <w:left w:val="nil"/>
              <w:bottom w:val="single" w:sz="4" w:space="0" w:color="auto"/>
              <w:right w:val="single" w:sz="4" w:space="0" w:color="auto"/>
            </w:tcBorders>
            <w:shd w:val="clear" w:color="auto" w:fill="auto"/>
            <w:textDirection w:val="btLr"/>
            <w:vAlign w:val="center"/>
          </w:tcPr>
          <w:p w14:paraId="3698F097" w14:textId="77777777" w:rsidR="006426DF" w:rsidRPr="00E45BD2" w:rsidRDefault="006426DF" w:rsidP="001142FB">
            <w:pPr>
              <w:ind w:left="113" w:right="113"/>
              <w:jc w:val="center"/>
              <w:rPr>
                <w:sz w:val="18"/>
                <w:szCs w:val="18"/>
              </w:rPr>
            </w:pPr>
            <w:r w:rsidRPr="00E45BD2">
              <w:rPr>
                <w:sz w:val="18"/>
                <w:szCs w:val="18"/>
              </w:rPr>
              <w:t>износ</w:t>
            </w:r>
          </w:p>
        </w:tc>
        <w:tc>
          <w:tcPr>
            <w:tcW w:w="540" w:type="dxa"/>
            <w:tcBorders>
              <w:top w:val="nil"/>
              <w:left w:val="nil"/>
              <w:bottom w:val="single" w:sz="4" w:space="0" w:color="auto"/>
              <w:right w:val="single" w:sz="4" w:space="0" w:color="auto"/>
            </w:tcBorders>
            <w:shd w:val="clear" w:color="auto" w:fill="auto"/>
            <w:textDirection w:val="btLr"/>
            <w:vAlign w:val="center"/>
          </w:tcPr>
          <w:p w14:paraId="2452AD05" w14:textId="77777777" w:rsidR="006426DF" w:rsidRPr="00E45BD2" w:rsidRDefault="006426DF" w:rsidP="001142FB">
            <w:pPr>
              <w:ind w:left="113" w:right="113"/>
              <w:jc w:val="center"/>
              <w:rPr>
                <w:sz w:val="18"/>
                <w:szCs w:val="18"/>
              </w:rPr>
            </w:pPr>
            <w:r w:rsidRPr="00E45BD2">
              <w:rPr>
                <w:sz w:val="18"/>
                <w:szCs w:val="18"/>
              </w:rPr>
              <w:t>остаточная</w:t>
            </w:r>
          </w:p>
        </w:tc>
        <w:tc>
          <w:tcPr>
            <w:tcW w:w="12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C45C54" w14:textId="77777777" w:rsidR="006426DF" w:rsidRPr="00E45BD2" w:rsidRDefault="006426DF" w:rsidP="001142FB">
            <w:pPr>
              <w:jc w:val="cente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16CF3F" w14:textId="77777777" w:rsidR="006426DF" w:rsidRPr="00E45BD2" w:rsidRDefault="006426DF" w:rsidP="001142FB">
            <w:pPr>
              <w:jc w:val="center"/>
            </w:pPr>
          </w:p>
        </w:tc>
      </w:tr>
      <w:tr w:rsidR="00E45BD2" w:rsidRPr="00E45BD2" w14:paraId="6E8E463D" w14:textId="77777777" w:rsidTr="00095187">
        <w:trPr>
          <w:trHeight w:val="419"/>
        </w:trPr>
        <w:tc>
          <w:tcPr>
            <w:tcW w:w="2694" w:type="dxa"/>
            <w:tcBorders>
              <w:top w:val="nil"/>
              <w:left w:val="single" w:sz="4" w:space="0" w:color="auto"/>
              <w:bottom w:val="single" w:sz="4" w:space="0" w:color="auto"/>
              <w:right w:val="single" w:sz="4" w:space="0" w:color="auto"/>
            </w:tcBorders>
            <w:shd w:val="clear" w:color="auto" w:fill="auto"/>
            <w:vAlign w:val="bottom"/>
          </w:tcPr>
          <w:p w14:paraId="37395C75" w14:textId="77777777" w:rsidR="006426DF" w:rsidRPr="00E45BD2" w:rsidRDefault="006426DF" w:rsidP="001142FB">
            <w:pPr>
              <w:rPr>
                <w:b/>
              </w:rPr>
            </w:pPr>
            <w:r w:rsidRPr="00E45BD2">
              <w:rPr>
                <w:b/>
              </w:rPr>
              <w:t>Нематериальные активы – всего</w:t>
            </w:r>
          </w:p>
        </w:tc>
        <w:tc>
          <w:tcPr>
            <w:tcW w:w="578" w:type="dxa"/>
            <w:tcBorders>
              <w:top w:val="nil"/>
              <w:left w:val="nil"/>
              <w:bottom w:val="single" w:sz="4" w:space="0" w:color="auto"/>
              <w:right w:val="single" w:sz="4" w:space="0" w:color="auto"/>
            </w:tcBorders>
            <w:shd w:val="clear" w:color="auto" w:fill="auto"/>
            <w:noWrap/>
            <w:vAlign w:val="center"/>
          </w:tcPr>
          <w:p w14:paraId="2E9CCDE5" w14:textId="77777777" w:rsidR="006426DF" w:rsidRPr="00E45BD2" w:rsidRDefault="00C47542" w:rsidP="001142FB">
            <w:pPr>
              <w:jc w:val="center"/>
              <w:rPr>
                <w:b/>
                <w:bCs/>
              </w:rPr>
            </w:pPr>
            <w:r w:rsidRPr="00E45BD2">
              <w:rPr>
                <w:b/>
                <w:bCs/>
              </w:rPr>
              <w:t>95</w:t>
            </w:r>
          </w:p>
        </w:tc>
        <w:tc>
          <w:tcPr>
            <w:tcW w:w="540" w:type="dxa"/>
            <w:tcBorders>
              <w:top w:val="nil"/>
              <w:left w:val="nil"/>
              <w:bottom w:val="single" w:sz="4" w:space="0" w:color="auto"/>
              <w:right w:val="single" w:sz="4" w:space="0" w:color="auto"/>
            </w:tcBorders>
            <w:shd w:val="clear" w:color="auto" w:fill="auto"/>
            <w:noWrap/>
            <w:vAlign w:val="center"/>
          </w:tcPr>
          <w:p w14:paraId="5093986A" w14:textId="77777777" w:rsidR="006426DF" w:rsidRPr="00E45BD2" w:rsidRDefault="00C47542" w:rsidP="001142FB">
            <w:pPr>
              <w:jc w:val="center"/>
              <w:rPr>
                <w:b/>
                <w:bCs/>
              </w:rPr>
            </w:pPr>
            <w:r w:rsidRPr="00E45BD2">
              <w:rPr>
                <w:b/>
                <w:bCs/>
              </w:rPr>
              <w:t>7</w:t>
            </w:r>
          </w:p>
        </w:tc>
        <w:tc>
          <w:tcPr>
            <w:tcW w:w="720" w:type="dxa"/>
            <w:tcBorders>
              <w:top w:val="nil"/>
              <w:left w:val="nil"/>
              <w:bottom w:val="single" w:sz="4" w:space="0" w:color="auto"/>
              <w:right w:val="single" w:sz="4" w:space="0" w:color="auto"/>
            </w:tcBorders>
            <w:shd w:val="clear" w:color="auto" w:fill="auto"/>
            <w:noWrap/>
            <w:vAlign w:val="center"/>
          </w:tcPr>
          <w:p w14:paraId="494B0CA0" w14:textId="77777777" w:rsidR="006426DF" w:rsidRPr="00E45BD2" w:rsidRDefault="006426DF" w:rsidP="001142FB">
            <w:pPr>
              <w:jc w:val="center"/>
              <w:rPr>
                <w:b/>
                <w:bCs/>
              </w:rPr>
            </w:pPr>
            <w:r w:rsidRPr="00E45BD2">
              <w:rPr>
                <w:b/>
                <w:bCs/>
              </w:rPr>
              <w:t>8</w:t>
            </w:r>
            <w:r w:rsidR="00C47542" w:rsidRPr="00E45BD2">
              <w:rPr>
                <w:b/>
                <w:bCs/>
              </w:rPr>
              <w:t>8</w:t>
            </w:r>
          </w:p>
        </w:tc>
        <w:tc>
          <w:tcPr>
            <w:tcW w:w="540" w:type="dxa"/>
            <w:tcBorders>
              <w:top w:val="nil"/>
              <w:left w:val="nil"/>
              <w:bottom w:val="single" w:sz="4" w:space="0" w:color="auto"/>
              <w:right w:val="single" w:sz="4" w:space="0" w:color="auto"/>
            </w:tcBorders>
            <w:shd w:val="clear" w:color="auto" w:fill="auto"/>
            <w:noWrap/>
            <w:vAlign w:val="center"/>
          </w:tcPr>
          <w:p w14:paraId="5F30221A" w14:textId="31ACB972" w:rsidR="006426DF" w:rsidRPr="00E45BD2" w:rsidRDefault="00694C63" w:rsidP="001142FB">
            <w:pPr>
              <w:jc w:val="center"/>
              <w:rPr>
                <w:b/>
                <w:bCs/>
              </w:rPr>
            </w:pPr>
            <w:r>
              <w:rPr>
                <w:b/>
                <w:bCs/>
              </w:rPr>
              <w:t>17</w:t>
            </w:r>
          </w:p>
        </w:tc>
        <w:tc>
          <w:tcPr>
            <w:tcW w:w="540" w:type="dxa"/>
            <w:tcBorders>
              <w:top w:val="nil"/>
              <w:left w:val="nil"/>
              <w:bottom w:val="single" w:sz="4" w:space="0" w:color="auto"/>
              <w:right w:val="single" w:sz="4" w:space="0" w:color="auto"/>
            </w:tcBorders>
            <w:shd w:val="clear" w:color="auto" w:fill="auto"/>
            <w:noWrap/>
            <w:vAlign w:val="center"/>
          </w:tcPr>
          <w:p w14:paraId="54992054" w14:textId="09CA2027" w:rsidR="006426DF" w:rsidRPr="00E45BD2" w:rsidRDefault="00694C63" w:rsidP="001142FB">
            <w:pPr>
              <w:jc w:val="center"/>
              <w:rPr>
                <w:b/>
                <w:bCs/>
              </w:rPr>
            </w:pPr>
            <w:r>
              <w:rPr>
                <w:b/>
                <w:bCs/>
              </w:rPr>
              <w:t>12</w:t>
            </w:r>
          </w:p>
        </w:tc>
        <w:tc>
          <w:tcPr>
            <w:tcW w:w="720" w:type="dxa"/>
            <w:tcBorders>
              <w:top w:val="nil"/>
              <w:left w:val="nil"/>
              <w:bottom w:val="single" w:sz="4" w:space="0" w:color="auto"/>
              <w:right w:val="single" w:sz="4" w:space="0" w:color="auto"/>
            </w:tcBorders>
            <w:shd w:val="clear" w:color="auto" w:fill="auto"/>
            <w:noWrap/>
            <w:vAlign w:val="center"/>
          </w:tcPr>
          <w:p w14:paraId="117A0B0A" w14:textId="77777777" w:rsidR="006426DF" w:rsidRPr="00E45BD2" w:rsidRDefault="00F430C6" w:rsidP="001142FB">
            <w:pPr>
              <w:jc w:val="center"/>
              <w:rPr>
                <w:b/>
                <w:bCs/>
              </w:rPr>
            </w:pPr>
            <w:r w:rsidRPr="00E45BD2">
              <w:rPr>
                <w:b/>
                <w:bCs/>
              </w:rPr>
              <w:t>0</w:t>
            </w:r>
          </w:p>
        </w:tc>
        <w:tc>
          <w:tcPr>
            <w:tcW w:w="540" w:type="dxa"/>
            <w:tcBorders>
              <w:top w:val="nil"/>
              <w:left w:val="nil"/>
              <w:bottom w:val="single" w:sz="4" w:space="0" w:color="auto"/>
              <w:right w:val="single" w:sz="4" w:space="0" w:color="auto"/>
            </w:tcBorders>
            <w:shd w:val="clear" w:color="auto" w:fill="auto"/>
            <w:noWrap/>
            <w:vAlign w:val="center"/>
          </w:tcPr>
          <w:p w14:paraId="12062DEA" w14:textId="6B535608" w:rsidR="006426DF" w:rsidRPr="00E45BD2" w:rsidRDefault="00694C63" w:rsidP="001142FB">
            <w:pPr>
              <w:jc w:val="center"/>
              <w:rPr>
                <w:b/>
                <w:bCs/>
              </w:rPr>
            </w:pPr>
            <w:r>
              <w:rPr>
                <w:b/>
                <w:bCs/>
              </w:rPr>
              <w:t>100</w:t>
            </w:r>
          </w:p>
        </w:tc>
        <w:tc>
          <w:tcPr>
            <w:tcW w:w="540" w:type="dxa"/>
            <w:tcBorders>
              <w:top w:val="nil"/>
              <w:left w:val="nil"/>
              <w:bottom w:val="single" w:sz="4" w:space="0" w:color="auto"/>
              <w:right w:val="single" w:sz="4" w:space="0" w:color="auto"/>
            </w:tcBorders>
            <w:shd w:val="clear" w:color="auto" w:fill="auto"/>
            <w:noWrap/>
            <w:vAlign w:val="center"/>
          </w:tcPr>
          <w:p w14:paraId="121C3517" w14:textId="7DD8E5EE" w:rsidR="006426DF" w:rsidRPr="00E45BD2" w:rsidRDefault="00FA014E" w:rsidP="001142FB">
            <w:pPr>
              <w:jc w:val="center"/>
              <w:rPr>
                <w:b/>
                <w:bCs/>
              </w:rPr>
            </w:pPr>
            <w:r>
              <w:rPr>
                <w:b/>
                <w:bCs/>
              </w:rPr>
              <w:t>13</w:t>
            </w:r>
          </w:p>
        </w:tc>
        <w:tc>
          <w:tcPr>
            <w:tcW w:w="540" w:type="dxa"/>
            <w:tcBorders>
              <w:top w:val="nil"/>
              <w:left w:val="nil"/>
              <w:bottom w:val="single" w:sz="4" w:space="0" w:color="auto"/>
              <w:right w:val="single" w:sz="4" w:space="0" w:color="auto"/>
            </w:tcBorders>
            <w:shd w:val="clear" w:color="auto" w:fill="auto"/>
            <w:noWrap/>
            <w:vAlign w:val="center"/>
          </w:tcPr>
          <w:p w14:paraId="5F2D66FB" w14:textId="77777777" w:rsidR="006426DF" w:rsidRPr="00E45BD2" w:rsidRDefault="00A33F65" w:rsidP="001142FB">
            <w:pPr>
              <w:jc w:val="center"/>
              <w:rPr>
                <w:b/>
                <w:bCs/>
              </w:rPr>
            </w:pPr>
            <w:r w:rsidRPr="00E45BD2">
              <w:rPr>
                <w:b/>
                <w:bCs/>
              </w:rPr>
              <w:t>8</w:t>
            </w:r>
            <w:r w:rsidR="003031F2">
              <w:rPr>
                <w:b/>
                <w:bCs/>
              </w:rPr>
              <w:t>7</w:t>
            </w:r>
          </w:p>
        </w:tc>
        <w:tc>
          <w:tcPr>
            <w:tcW w:w="1267" w:type="dxa"/>
            <w:tcBorders>
              <w:top w:val="nil"/>
              <w:left w:val="nil"/>
              <w:bottom w:val="single" w:sz="4" w:space="0" w:color="auto"/>
              <w:right w:val="single" w:sz="4" w:space="0" w:color="auto"/>
            </w:tcBorders>
            <w:shd w:val="clear" w:color="auto" w:fill="auto"/>
            <w:noWrap/>
            <w:vAlign w:val="center"/>
          </w:tcPr>
          <w:p w14:paraId="6BD48ACA" w14:textId="77777777" w:rsidR="006426DF" w:rsidRPr="00E45BD2" w:rsidRDefault="006426DF" w:rsidP="001142FB">
            <w:pPr>
              <w:jc w:val="center"/>
              <w:rPr>
                <w:b/>
                <w:bCs/>
              </w:rPr>
            </w:pPr>
            <w:r w:rsidRPr="00E45BD2">
              <w:rPr>
                <w:b/>
                <w:bCs/>
              </w:rPr>
              <w:t>0</w:t>
            </w:r>
          </w:p>
        </w:tc>
        <w:tc>
          <w:tcPr>
            <w:tcW w:w="1134" w:type="dxa"/>
            <w:tcBorders>
              <w:top w:val="nil"/>
              <w:left w:val="nil"/>
              <w:bottom w:val="single" w:sz="4" w:space="0" w:color="auto"/>
              <w:right w:val="single" w:sz="4" w:space="0" w:color="auto"/>
            </w:tcBorders>
            <w:shd w:val="clear" w:color="auto" w:fill="auto"/>
            <w:noWrap/>
            <w:vAlign w:val="center"/>
          </w:tcPr>
          <w:p w14:paraId="53DD5EE4" w14:textId="77777777" w:rsidR="006426DF" w:rsidRPr="00E45BD2" w:rsidRDefault="006426DF" w:rsidP="001142FB">
            <w:pPr>
              <w:jc w:val="center"/>
              <w:rPr>
                <w:b/>
                <w:bCs/>
              </w:rPr>
            </w:pPr>
            <w:r w:rsidRPr="00E45BD2">
              <w:rPr>
                <w:b/>
                <w:bCs/>
              </w:rPr>
              <w:t>0</w:t>
            </w:r>
          </w:p>
        </w:tc>
      </w:tr>
      <w:tr w:rsidR="00E45BD2" w:rsidRPr="00E45BD2" w14:paraId="7CF3B34C" w14:textId="77777777" w:rsidTr="00095187">
        <w:trPr>
          <w:trHeight w:val="217"/>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3298433" w14:textId="77777777" w:rsidR="006426DF" w:rsidRPr="00E45BD2" w:rsidRDefault="006426DF" w:rsidP="001142FB">
            <w:r w:rsidRPr="00E45BD2">
              <w:t>в том числе:</w:t>
            </w:r>
          </w:p>
        </w:tc>
        <w:tc>
          <w:tcPr>
            <w:tcW w:w="7659" w:type="dxa"/>
            <w:gridSpan w:val="11"/>
            <w:tcBorders>
              <w:top w:val="single" w:sz="4" w:space="0" w:color="auto"/>
              <w:left w:val="nil"/>
              <w:bottom w:val="single" w:sz="4" w:space="0" w:color="auto"/>
              <w:right w:val="single" w:sz="4" w:space="0" w:color="auto"/>
            </w:tcBorders>
            <w:shd w:val="clear" w:color="auto" w:fill="auto"/>
            <w:noWrap/>
            <w:vAlign w:val="bottom"/>
          </w:tcPr>
          <w:p w14:paraId="4AC1840D" w14:textId="77777777" w:rsidR="006426DF" w:rsidRPr="00E45BD2" w:rsidRDefault="006426DF" w:rsidP="001142FB">
            <w:pPr>
              <w:jc w:val="center"/>
            </w:pPr>
          </w:p>
        </w:tc>
      </w:tr>
      <w:tr w:rsidR="00E45BD2" w:rsidRPr="00E45BD2" w14:paraId="3BF27617" w14:textId="77777777" w:rsidTr="00095187">
        <w:trPr>
          <w:trHeight w:val="46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C325CE0" w14:textId="77777777" w:rsidR="006426DF" w:rsidRPr="00E45BD2" w:rsidRDefault="006426DF" w:rsidP="001142FB">
            <w:r w:rsidRPr="00E45BD2">
              <w:t>имущественные права на программы для ЭВМ и компьютерные базы данных</w:t>
            </w:r>
          </w:p>
        </w:tc>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1D75E" w14:textId="77777777" w:rsidR="006426DF" w:rsidRPr="00E45BD2" w:rsidRDefault="006426DF" w:rsidP="001142FB">
            <w:pPr>
              <w:jc w:val="center"/>
            </w:pPr>
            <w:r w:rsidRPr="00E45BD2">
              <w:t>10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FEA64" w14:textId="493B9182" w:rsidR="006426DF" w:rsidRPr="00E45BD2" w:rsidRDefault="00FA014E" w:rsidP="001142FB">
            <w:pPr>
              <w:jc w:val="center"/>
            </w:pPr>
            <w:r>
              <w:t>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FF5D6" w14:textId="77777777" w:rsidR="006426DF" w:rsidRPr="00E45BD2" w:rsidRDefault="00C47542" w:rsidP="001142FB">
            <w:pPr>
              <w:jc w:val="center"/>
            </w:pPr>
            <w:r w:rsidRPr="00E45BD2">
              <w:t>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70814" w14:textId="640B5501" w:rsidR="006426DF" w:rsidRPr="00E45BD2" w:rsidRDefault="00694C63" w:rsidP="001142FB">
            <w:pPr>
              <w:jc w:val="center"/>
            </w:pPr>
            <w:r>
              <w:t>15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DD257" w14:textId="77777777" w:rsidR="006426DF" w:rsidRPr="00E45BD2" w:rsidRDefault="006426DF" w:rsidP="001142FB">
            <w:pPr>
              <w:jc w:val="center"/>
            </w:pPr>
            <w:r w:rsidRPr="00E45BD2">
              <w:t>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B1CD0" w14:textId="77777777" w:rsidR="006426DF" w:rsidRPr="00E45BD2" w:rsidRDefault="00F430C6" w:rsidP="001142FB">
            <w:pPr>
              <w:jc w:val="center"/>
            </w:pPr>
            <w:r w:rsidRPr="00E45BD2">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D1CCC" w14:textId="456DD836" w:rsidR="006426DF" w:rsidRPr="00E45BD2" w:rsidRDefault="00694C63" w:rsidP="001142FB">
            <w:pPr>
              <w:jc w:val="center"/>
            </w:pPr>
            <w:r>
              <w:t>25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691A8" w14:textId="779C0767" w:rsidR="006426DF" w:rsidRPr="00E45BD2" w:rsidRDefault="00FA014E" w:rsidP="001142FB">
            <w:pPr>
              <w:jc w:val="center"/>
            </w:pPr>
            <w:r>
              <w:t>6</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EA1D0" w14:textId="1C63818E" w:rsidR="006426DF" w:rsidRPr="00E45BD2" w:rsidRDefault="00FA014E" w:rsidP="001142FB">
            <w:r>
              <w:t>19</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6282DA" w14:textId="77777777" w:rsidR="006426DF" w:rsidRPr="00E45BD2" w:rsidRDefault="006426DF" w:rsidP="001142FB">
            <w:pPr>
              <w:jc w:val="center"/>
            </w:pPr>
            <w:r w:rsidRPr="00E45BD2">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2BA51" w14:textId="77777777" w:rsidR="006426DF" w:rsidRPr="00E45BD2" w:rsidRDefault="006426DF" w:rsidP="001142FB">
            <w:pPr>
              <w:jc w:val="center"/>
            </w:pPr>
            <w:r w:rsidRPr="00E45BD2">
              <w:t>0</w:t>
            </w:r>
          </w:p>
        </w:tc>
      </w:tr>
      <w:tr w:rsidR="00E45BD2" w:rsidRPr="00E45BD2" w14:paraId="7DAE371F" w14:textId="77777777" w:rsidTr="00095187">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FA920D4" w14:textId="77777777" w:rsidR="006426DF" w:rsidRPr="00E45BD2" w:rsidRDefault="006426DF" w:rsidP="001142FB">
            <w:r w:rsidRPr="00E45BD2">
              <w:t>имущественные права на использование объектов интеллектуальной собственности, вытекающие из лицензионных и авторских договоров</w:t>
            </w:r>
          </w:p>
        </w:tc>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D4200" w14:textId="77777777" w:rsidR="006426DF" w:rsidRPr="00E45BD2" w:rsidRDefault="00C47542" w:rsidP="001142FB">
            <w:pPr>
              <w:jc w:val="center"/>
            </w:pPr>
            <w:r w:rsidRPr="00E45BD2">
              <w:t>85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9E3CC" w14:textId="691BF06B" w:rsidR="006426DF" w:rsidRPr="00E45BD2" w:rsidRDefault="00FA014E" w:rsidP="001142FB">
            <w:pPr>
              <w:jc w:val="center"/>
            </w:pPr>
            <w:r>
              <w:t>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4F53B" w14:textId="77777777" w:rsidR="006426DF" w:rsidRPr="00E45BD2" w:rsidRDefault="00C47542" w:rsidP="001142FB">
            <w:pPr>
              <w:jc w:val="center"/>
            </w:pPr>
            <w:r w:rsidRPr="00E45BD2">
              <w:t>85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0B679" w14:textId="7808F773" w:rsidR="006426DF" w:rsidRPr="00E45BD2" w:rsidRDefault="00694C63" w:rsidP="001142FB">
            <w:pPr>
              <w:jc w:val="center"/>
            </w:pPr>
            <w:r>
              <w:t>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4F1DC" w14:textId="031EAB66" w:rsidR="006426DF" w:rsidRPr="00E45BD2" w:rsidRDefault="00694C63" w:rsidP="001142FB">
            <w:pPr>
              <w:jc w:val="center"/>
            </w:pPr>
            <w:r>
              <w:t>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F5DB7" w14:textId="77777777" w:rsidR="006426DF" w:rsidRPr="00E45BD2" w:rsidRDefault="00F430C6" w:rsidP="001142FB">
            <w:pPr>
              <w:jc w:val="center"/>
            </w:pPr>
            <w:r w:rsidRPr="00E45BD2">
              <w:t>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AF252" w14:textId="4F5F1462" w:rsidR="006426DF" w:rsidRPr="00E45BD2" w:rsidRDefault="00694C63" w:rsidP="001142FB">
            <w:r>
              <w:t>7</w:t>
            </w:r>
            <w:r w:rsidR="00A33F65" w:rsidRPr="00E45BD2">
              <w:t>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F2083" w14:textId="01127257" w:rsidR="006426DF" w:rsidRPr="00E45BD2" w:rsidRDefault="00FA014E" w:rsidP="001142FB">
            <w:pPr>
              <w:jc w:val="center"/>
            </w:pPr>
            <w:r>
              <w:t>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F0A92" w14:textId="14206330" w:rsidR="006426DF" w:rsidRPr="00E45BD2" w:rsidRDefault="00FA014E" w:rsidP="001142FB">
            <w:pPr>
              <w:jc w:val="center"/>
            </w:pPr>
            <w:r>
              <w:t>68</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559BB" w14:textId="77777777" w:rsidR="006426DF" w:rsidRPr="00E45BD2" w:rsidRDefault="006426DF" w:rsidP="001142FB">
            <w:pPr>
              <w:jc w:val="center"/>
            </w:pPr>
            <w:r w:rsidRPr="00E45BD2">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03AD9" w14:textId="77777777" w:rsidR="006426DF" w:rsidRPr="00E45BD2" w:rsidRDefault="006426DF" w:rsidP="001142FB">
            <w:pPr>
              <w:jc w:val="center"/>
            </w:pPr>
            <w:r w:rsidRPr="00E45BD2">
              <w:t>0</w:t>
            </w:r>
          </w:p>
        </w:tc>
      </w:tr>
    </w:tbl>
    <w:p w14:paraId="1F85AB7B" w14:textId="111013C3" w:rsidR="006426DF" w:rsidRPr="00E45BD2" w:rsidRDefault="006426DF" w:rsidP="001142FB">
      <w:pPr>
        <w:ind w:firstLine="851"/>
        <w:jc w:val="both"/>
        <w:rPr>
          <w:sz w:val="28"/>
          <w:szCs w:val="28"/>
        </w:rPr>
      </w:pPr>
      <w:r w:rsidRPr="00E45BD2">
        <w:rPr>
          <w:sz w:val="28"/>
          <w:szCs w:val="28"/>
        </w:rPr>
        <w:t>Амортизация по нематериальным активам начисляется линейным способом. Сроки полезного использования от 2 лет до 10 лет. Сумма накопленной амортизации на начало года –</w:t>
      </w:r>
      <w:r w:rsidR="00D47852" w:rsidRPr="00E45BD2">
        <w:rPr>
          <w:sz w:val="28"/>
          <w:szCs w:val="28"/>
        </w:rPr>
        <w:t>7</w:t>
      </w:r>
      <w:r w:rsidRPr="00E45BD2">
        <w:rPr>
          <w:sz w:val="28"/>
          <w:szCs w:val="28"/>
        </w:rPr>
        <w:t xml:space="preserve"> тыс. руб., за конец отчетного периода – </w:t>
      </w:r>
      <w:r w:rsidR="00FA014E">
        <w:rPr>
          <w:sz w:val="28"/>
          <w:szCs w:val="28"/>
        </w:rPr>
        <w:t>13</w:t>
      </w:r>
      <w:r w:rsidRPr="00E45BD2">
        <w:rPr>
          <w:sz w:val="28"/>
          <w:szCs w:val="28"/>
        </w:rPr>
        <w:t xml:space="preserve"> тыс. руб. начислено амортизации за отчетный период – </w:t>
      </w:r>
      <w:r w:rsidR="00FA014E">
        <w:rPr>
          <w:sz w:val="28"/>
          <w:szCs w:val="28"/>
        </w:rPr>
        <w:t>6</w:t>
      </w:r>
      <w:r w:rsidRPr="00E45BD2">
        <w:rPr>
          <w:sz w:val="28"/>
          <w:szCs w:val="28"/>
        </w:rPr>
        <w:t xml:space="preserve"> тыс. руб.</w:t>
      </w:r>
    </w:p>
    <w:p w14:paraId="6610540A" w14:textId="77777777" w:rsidR="006426DF" w:rsidRPr="00E45BD2" w:rsidRDefault="006426DF" w:rsidP="001142FB">
      <w:pPr>
        <w:ind w:firstLine="851"/>
        <w:jc w:val="both"/>
        <w:rPr>
          <w:sz w:val="28"/>
          <w:szCs w:val="28"/>
          <w:highlight w:val="yellow"/>
        </w:rPr>
      </w:pPr>
    </w:p>
    <w:p w14:paraId="1B74F2FB" w14:textId="77777777" w:rsidR="006426DF" w:rsidRPr="00E45BD2" w:rsidRDefault="006426DF" w:rsidP="001142FB">
      <w:pPr>
        <w:pStyle w:val="3"/>
        <w:rPr>
          <w:b/>
          <w:sz w:val="28"/>
          <w:szCs w:val="28"/>
          <w:u w:val="single"/>
        </w:rPr>
      </w:pPr>
      <w:r w:rsidRPr="00E45BD2">
        <w:rPr>
          <w:b/>
          <w:sz w:val="28"/>
          <w:szCs w:val="28"/>
          <w:u w:val="single"/>
        </w:rPr>
        <w:t>Информация по инвестиционной недвижимости</w:t>
      </w:r>
    </w:p>
    <w:p w14:paraId="709A3782" w14:textId="77777777" w:rsidR="006426DF" w:rsidRPr="00E45BD2" w:rsidRDefault="006426DF" w:rsidP="001142FB">
      <w:pPr>
        <w:ind w:firstLine="567"/>
        <w:jc w:val="both"/>
        <w:rPr>
          <w:sz w:val="28"/>
          <w:szCs w:val="28"/>
        </w:rPr>
      </w:pPr>
      <w:r w:rsidRPr="00E45BD2">
        <w:rPr>
          <w:sz w:val="28"/>
          <w:szCs w:val="28"/>
        </w:rPr>
        <w:t xml:space="preserve">Учетной политикой организации не предусмотрено использование балансового счета 03 «Доходные вложения в материальные активы». </w:t>
      </w:r>
    </w:p>
    <w:p w14:paraId="67507C7F" w14:textId="77777777" w:rsidR="006426DF" w:rsidRPr="00E45BD2" w:rsidRDefault="006426DF" w:rsidP="001142FB">
      <w:pPr>
        <w:pStyle w:val="3"/>
        <w:rPr>
          <w:b/>
          <w:sz w:val="28"/>
          <w:szCs w:val="28"/>
          <w:u w:val="single"/>
        </w:rPr>
      </w:pPr>
      <w:bookmarkStart w:id="0" w:name="_Toc71025615"/>
      <w:r w:rsidRPr="00E45BD2">
        <w:rPr>
          <w:b/>
          <w:sz w:val="28"/>
          <w:szCs w:val="28"/>
          <w:u w:val="single"/>
        </w:rPr>
        <w:t>Информация по запасам</w:t>
      </w:r>
      <w:bookmarkEnd w:id="0"/>
    </w:p>
    <w:p w14:paraId="15C50129" w14:textId="77777777" w:rsidR="00B82CE5" w:rsidRPr="00E45BD2" w:rsidRDefault="00B82CE5" w:rsidP="001142FB">
      <w:pPr>
        <w:ind w:firstLine="709"/>
        <w:jc w:val="both"/>
        <w:rPr>
          <w:sz w:val="28"/>
          <w:szCs w:val="28"/>
          <w:shd w:val="clear" w:color="auto" w:fill="FFFFFF"/>
        </w:rPr>
      </w:pPr>
      <w:r w:rsidRPr="00E45BD2">
        <w:rPr>
          <w:sz w:val="28"/>
          <w:szCs w:val="28"/>
          <w:shd w:val="clear" w:color="auto" w:fill="FFFFFF"/>
        </w:rPr>
        <w:t>Национальный стандарт бухгалтерского учета и отчетности «Запасы», утвержденный постановлением Минфина Республики Беларусь от 28.12.2022 № 64 (далее – НСБУ № 64, постановление № 64).</w:t>
      </w:r>
    </w:p>
    <w:p w14:paraId="41CA4063" w14:textId="77777777" w:rsidR="006426DF" w:rsidRPr="00E45BD2" w:rsidRDefault="006426DF" w:rsidP="001142FB">
      <w:pPr>
        <w:ind w:firstLine="709"/>
        <w:jc w:val="both"/>
        <w:rPr>
          <w:sz w:val="28"/>
          <w:szCs w:val="28"/>
        </w:rPr>
      </w:pPr>
      <w:r w:rsidRPr="00E45BD2">
        <w:rPr>
          <w:sz w:val="28"/>
          <w:szCs w:val="28"/>
        </w:rPr>
        <w:t>Производственные запасы оцениваются по группам и видам.</w:t>
      </w:r>
    </w:p>
    <w:p w14:paraId="0714DC2D" w14:textId="77777777" w:rsidR="006426DF" w:rsidRPr="00E45BD2" w:rsidRDefault="006426DF" w:rsidP="001142FB">
      <w:pPr>
        <w:ind w:firstLine="709"/>
        <w:jc w:val="both"/>
        <w:rPr>
          <w:sz w:val="28"/>
          <w:szCs w:val="28"/>
        </w:rPr>
      </w:pPr>
      <w:r w:rsidRPr="00E45BD2">
        <w:rPr>
          <w:sz w:val="28"/>
          <w:szCs w:val="28"/>
        </w:rPr>
        <w:t>Способы оценки запасов в отчетном периоде не изменялись.</w:t>
      </w:r>
    </w:p>
    <w:p w14:paraId="464F6564" w14:textId="77777777" w:rsidR="006426DF" w:rsidRPr="00E45BD2" w:rsidRDefault="006426DF" w:rsidP="001142FB">
      <w:pPr>
        <w:ind w:firstLine="709"/>
        <w:jc w:val="both"/>
        <w:rPr>
          <w:sz w:val="28"/>
          <w:szCs w:val="28"/>
        </w:rPr>
      </w:pPr>
      <w:r w:rsidRPr="00E45BD2">
        <w:rPr>
          <w:sz w:val="28"/>
          <w:szCs w:val="28"/>
        </w:rPr>
        <w:t xml:space="preserve">Резервы под снижения стоимости запасов на конец предыдущего года и отчетный период не создавались. </w:t>
      </w:r>
    </w:p>
    <w:p w14:paraId="6EF18C42" w14:textId="77777777" w:rsidR="006426DF" w:rsidRPr="00E45BD2" w:rsidRDefault="006426DF" w:rsidP="001142FB">
      <w:pPr>
        <w:ind w:firstLine="709"/>
        <w:jc w:val="both"/>
        <w:rPr>
          <w:sz w:val="28"/>
          <w:szCs w:val="28"/>
        </w:rPr>
      </w:pPr>
      <w:r w:rsidRPr="00E45BD2">
        <w:rPr>
          <w:sz w:val="28"/>
          <w:szCs w:val="28"/>
        </w:rPr>
        <w:t>Оценка готовой продукции в бухгалтерском учете производится по фактической производственной себестоимости с учетом отклонений. Учет готовой продукции в аналитическом учете ведется по учетным ценам. При отпуске готовой продукции ее оценка производится по способу ФИФО.</w:t>
      </w:r>
    </w:p>
    <w:p w14:paraId="439EC580" w14:textId="77777777" w:rsidR="006426DF" w:rsidRPr="00E45BD2" w:rsidRDefault="006426DF" w:rsidP="001142FB">
      <w:pPr>
        <w:ind w:firstLine="709"/>
        <w:jc w:val="both"/>
        <w:rPr>
          <w:sz w:val="28"/>
          <w:szCs w:val="28"/>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8"/>
        <w:gridCol w:w="1716"/>
        <w:gridCol w:w="1541"/>
        <w:gridCol w:w="1716"/>
      </w:tblGrid>
      <w:tr w:rsidR="00CA47DE" w:rsidRPr="00CA47DE" w14:paraId="7B5AC48E" w14:textId="77777777" w:rsidTr="00095187">
        <w:trPr>
          <w:trHeight w:val="764"/>
        </w:trPr>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14:paraId="3D0B8D5A" w14:textId="77777777" w:rsidR="006426DF" w:rsidRPr="00CA47DE" w:rsidRDefault="006426DF" w:rsidP="001142FB">
            <w:pPr>
              <w:jc w:val="center"/>
              <w:rPr>
                <w:sz w:val="28"/>
                <w:szCs w:val="28"/>
              </w:rPr>
            </w:pPr>
            <w:r w:rsidRPr="00CA47DE">
              <w:rPr>
                <w:sz w:val="28"/>
                <w:szCs w:val="28"/>
              </w:rPr>
              <w:t>Наименование</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7F3A84F7" w14:textId="77777777" w:rsidR="006426DF" w:rsidRPr="00CA47DE" w:rsidRDefault="006426DF" w:rsidP="001142FB">
            <w:pPr>
              <w:jc w:val="center"/>
              <w:rPr>
                <w:sz w:val="28"/>
                <w:szCs w:val="28"/>
                <w:lang w:val="en-US"/>
              </w:rPr>
            </w:pPr>
            <w:r w:rsidRPr="00CA47DE">
              <w:rPr>
                <w:sz w:val="28"/>
                <w:szCs w:val="28"/>
              </w:rPr>
              <w:t xml:space="preserve">Остаток на </w:t>
            </w:r>
            <w:r w:rsidR="00653A34" w:rsidRPr="00CA47DE">
              <w:rPr>
                <w:sz w:val="28"/>
                <w:szCs w:val="28"/>
              </w:rPr>
              <w:t>01</w:t>
            </w:r>
            <w:r w:rsidRPr="00CA47DE">
              <w:rPr>
                <w:sz w:val="28"/>
                <w:szCs w:val="28"/>
              </w:rPr>
              <w:t>.</w:t>
            </w:r>
            <w:r w:rsidR="00653A34" w:rsidRPr="00CA47DE">
              <w:rPr>
                <w:sz w:val="28"/>
                <w:szCs w:val="28"/>
              </w:rPr>
              <w:t>01</w:t>
            </w:r>
            <w:r w:rsidRPr="00CA47DE">
              <w:rPr>
                <w:sz w:val="28"/>
                <w:szCs w:val="28"/>
              </w:rPr>
              <w:t>.202</w:t>
            </w:r>
            <w:r w:rsidR="00B82CE5" w:rsidRPr="00CA47DE">
              <w:rPr>
                <w:sz w:val="28"/>
                <w:szCs w:val="28"/>
                <w:lang w:val="en-US"/>
              </w:rPr>
              <w:t>4</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030BFEAE" w14:textId="665AAA9D" w:rsidR="006426DF" w:rsidRPr="00CA47DE" w:rsidRDefault="006426DF" w:rsidP="001142FB">
            <w:pPr>
              <w:jc w:val="center"/>
              <w:rPr>
                <w:sz w:val="28"/>
                <w:szCs w:val="28"/>
                <w:lang w:val="en-US"/>
              </w:rPr>
            </w:pPr>
            <w:r w:rsidRPr="00CA47DE">
              <w:rPr>
                <w:sz w:val="28"/>
                <w:szCs w:val="28"/>
              </w:rPr>
              <w:t>Остаток на</w:t>
            </w:r>
            <w:r w:rsidR="008A51B5">
              <w:rPr>
                <w:sz w:val="28"/>
                <w:szCs w:val="28"/>
              </w:rPr>
              <w:t xml:space="preserve"> 31.12</w:t>
            </w:r>
            <w:r w:rsidRPr="00CA47DE">
              <w:rPr>
                <w:sz w:val="28"/>
                <w:szCs w:val="28"/>
              </w:rPr>
              <w:t>.202</w:t>
            </w:r>
            <w:r w:rsidR="00653A34" w:rsidRPr="00CA47DE">
              <w:rPr>
                <w:sz w:val="28"/>
                <w:szCs w:val="28"/>
              </w:rPr>
              <w:t>4</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7E3611EE" w14:textId="77777777" w:rsidR="006426DF" w:rsidRPr="00CA47DE" w:rsidRDefault="006426DF" w:rsidP="001142FB">
            <w:pPr>
              <w:jc w:val="center"/>
              <w:rPr>
                <w:sz w:val="28"/>
                <w:szCs w:val="28"/>
              </w:rPr>
            </w:pPr>
            <w:r w:rsidRPr="00CA47DE">
              <w:rPr>
                <w:sz w:val="28"/>
                <w:szCs w:val="28"/>
              </w:rPr>
              <w:t>Отклонение</w:t>
            </w:r>
          </w:p>
        </w:tc>
      </w:tr>
      <w:tr w:rsidR="00CA47DE" w:rsidRPr="00CA47DE" w14:paraId="65553E19" w14:textId="77777777" w:rsidTr="00095187">
        <w:trPr>
          <w:trHeight w:val="686"/>
        </w:trPr>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14:paraId="64337E7C" w14:textId="77777777" w:rsidR="006426DF" w:rsidRPr="00CA47DE" w:rsidRDefault="006426DF" w:rsidP="001142FB">
            <w:pPr>
              <w:jc w:val="center"/>
              <w:rPr>
                <w:sz w:val="28"/>
                <w:szCs w:val="28"/>
              </w:rPr>
            </w:pPr>
            <w:r w:rsidRPr="00CA47DE">
              <w:rPr>
                <w:sz w:val="28"/>
                <w:szCs w:val="28"/>
              </w:rPr>
              <w:t>Сырье и материалы</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688417A" w14:textId="77777777" w:rsidR="006426DF" w:rsidRPr="00CA47DE" w:rsidRDefault="00A34AB6" w:rsidP="001142FB">
            <w:pPr>
              <w:jc w:val="center"/>
              <w:rPr>
                <w:sz w:val="28"/>
                <w:szCs w:val="28"/>
              </w:rPr>
            </w:pPr>
            <w:r w:rsidRPr="00CA47DE">
              <w:rPr>
                <w:sz w:val="28"/>
                <w:szCs w:val="28"/>
              </w:rPr>
              <w:t>136</w:t>
            </w:r>
            <w:r w:rsidR="00653A34" w:rsidRPr="00CA47DE">
              <w:rPr>
                <w:sz w:val="28"/>
                <w:szCs w:val="28"/>
              </w:rPr>
              <w:t>3</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5444A469" w14:textId="08A23BC7" w:rsidR="006426DF" w:rsidRPr="00CA47DE" w:rsidRDefault="008A51B5" w:rsidP="001142FB">
            <w:pPr>
              <w:jc w:val="center"/>
              <w:rPr>
                <w:sz w:val="28"/>
                <w:szCs w:val="28"/>
              </w:rPr>
            </w:pPr>
            <w:r>
              <w:rPr>
                <w:sz w:val="28"/>
                <w:szCs w:val="28"/>
              </w:rPr>
              <w:t>1248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686427BC" w14:textId="3047DB15" w:rsidR="006426DF" w:rsidRPr="00CA47DE" w:rsidRDefault="008A51B5" w:rsidP="001142FB">
            <w:pPr>
              <w:jc w:val="center"/>
              <w:rPr>
                <w:sz w:val="28"/>
                <w:szCs w:val="28"/>
              </w:rPr>
            </w:pPr>
            <w:r>
              <w:rPr>
                <w:sz w:val="28"/>
                <w:szCs w:val="28"/>
              </w:rPr>
              <w:t>-115</w:t>
            </w:r>
          </w:p>
        </w:tc>
      </w:tr>
      <w:tr w:rsidR="00CA47DE" w:rsidRPr="00CA47DE" w14:paraId="73355D38" w14:textId="77777777" w:rsidTr="00095187">
        <w:trPr>
          <w:trHeight w:val="328"/>
        </w:trPr>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14:paraId="123C2704" w14:textId="77777777" w:rsidR="006426DF" w:rsidRPr="00CA47DE" w:rsidRDefault="006426DF" w:rsidP="001142FB">
            <w:pPr>
              <w:jc w:val="center"/>
              <w:rPr>
                <w:sz w:val="28"/>
                <w:szCs w:val="28"/>
              </w:rPr>
            </w:pPr>
            <w:r w:rsidRPr="00CA47DE">
              <w:rPr>
                <w:sz w:val="28"/>
                <w:szCs w:val="28"/>
              </w:rPr>
              <w:t>Незавершенное производство</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8B18771" w14:textId="77777777" w:rsidR="006426DF" w:rsidRPr="00CA47DE" w:rsidRDefault="00A34AB6" w:rsidP="001142FB">
            <w:pPr>
              <w:jc w:val="center"/>
              <w:rPr>
                <w:sz w:val="28"/>
                <w:szCs w:val="28"/>
              </w:rPr>
            </w:pPr>
            <w:r w:rsidRPr="00CA47DE">
              <w:rPr>
                <w:sz w:val="28"/>
                <w:szCs w:val="28"/>
              </w:rPr>
              <w:t>1422</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3DA5BC5D" w14:textId="4B7ECCE8" w:rsidR="006426DF" w:rsidRPr="00CA47DE" w:rsidRDefault="008A51B5" w:rsidP="001142FB">
            <w:pPr>
              <w:jc w:val="center"/>
              <w:rPr>
                <w:sz w:val="28"/>
                <w:szCs w:val="28"/>
              </w:rPr>
            </w:pPr>
            <w:r>
              <w:rPr>
                <w:sz w:val="28"/>
                <w:szCs w:val="28"/>
              </w:rPr>
              <w:t>1802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1A380C1C" w14:textId="72D589F7" w:rsidR="006426DF" w:rsidRPr="00CA47DE" w:rsidRDefault="00CA47DE" w:rsidP="001142FB">
            <w:pPr>
              <w:jc w:val="center"/>
              <w:rPr>
                <w:sz w:val="28"/>
                <w:szCs w:val="28"/>
              </w:rPr>
            </w:pPr>
            <w:r w:rsidRPr="00CA47DE">
              <w:rPr>
                <w:sz w:val="28"/>
                <w:szCs w:val="28"/>
              </w:rPr>
              <w:t>+</w:t>
            </w:r>
            <w:r w:rsidR="008A51B5">
              <w:rPr>
                <w:sz w:val="28"/>
                <w:szCs w:val="28"/>
              </w:rPr>
              <w:t>380</w:t>
            </w:r>
          </w:p>
        </w:tc>
      </w:tr>
      <w:tr w:rsidR="00CA47DE" w:rsidRPr="00CA47DE" w14:paraId="004C71AA" w14:textId="77777777" w:rsidTr="00095187">
        <w:trPr>
          <w:trHeight w:val="314"/>
        </w:trPr>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14:paraId="61461F62" w14:textId="77777777" w:rsidR="006426DF" w:rsidRPr="00CA47DE" w:rsidRDefault="006426DF" w:rsidP="001142FB">
            <w:pPr>
              <w:jc w:val="center"/>
              <w:rPr>
                <w:sz w:val="28"/>
                <w:szCs w:val="28"/>
              </w:rPr>
            </w:pPr>
            <w:r w:rsidRPr="00CA47DE">
              <w:rPr>
                <w:sz w:val="28"/>
                <w:szCs w:val="28"/>
              </w:rPr>
              <w:lastRenderedPageBreak/>
              <w:t>Готовая продукция и товары отгруженные</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5A2EDE1F" w14:textId="77777777" w:rsidR="006426DF" w:rsidRPr="00CA47DE" w:rsidRDefault="001767D2" w:rsidP="001142FB">
            <w:pPr>
              <w:jc w:val="center"/>
              <w:rPr>
                <w:sz w:val="28"/>
                <w:szCs w:val="28"/>
              </w:rPr>
            </w:pPr>
            <w:r w:rsidRPr="00CA47DE">
              <w:rPr>
                <w:sz w:val="28"/>
                <w:szCs w:val="28"/>
              </w:rPr>
              <w:t>6</w:t>
            </w:r>
            <w:r w:rsidR="00A34AB6" w:rsidRPr="00CA47DE">
              <w:rPr>
                <w:sz w:val="28"/>
                <w:szCs w:val="28"/>
              </w:rPr>
              <w:t>3</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530C3E33" w14:textId="35254ADC" w:rsidR="006426DF" w:rsidRPr="00CA47DE" w:rsidRDefault="008A51B5" w:rsidP="001142FB">
            <w:pPr>
              <w:jc w:val="center"/>
              <w:rPr>
                <w:sz w:val="28"/>
                <w:szCs w:val="28"/>
              </w:rPr>
            </w:pPr>
            <w:r>
              <w:rPr>
                <w:sz w:val="28"/>
                <w:szCs w:val="28"/>
              </w:rPr>
              <w:t>162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17BB1CCC" w14:textId="36D5E3BD" w:rsidR="006426DF" w:rsidRPr="00CA47DE" w:rsidRDefault="0010338E" w:rsidP="001142FB">
            <w:pPr>
              <w:rPr>
                <w:sz w:val="28"/>
                <w:szCs w:val="28"/>
              </w:rPr>
            </w:pPr>
            <w:r>
              <w:rPr>
                <w:sz w:val="28"/>
                <w:szCs w:val="28"/>
              </w:rPr>
              <w:t>+</w:t>
            </w:r>
            <w:r w:rsidR="008A51B5">
              <w:rPr>
                <w:sz w:val="28"/>
                <w:szCs w:val="28"/>
              </w:rPr>
              <w:t>99</w:t>
            </w:r>
          </w:p>
        </w:tc>
      </w:tr>
      <w:tr w:rsidR="006426DF" w:rsidRPr="00CA47DE" w14:paraId="73241047" w14:textId="77777777" w:rsidTr="00095187">
        <w:trPr>
          <w:trHeight w:val="314"/>
        </w:trPr>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14:paraId="0FB1390A" w14:textId="77777777" w:rsidR="006426DF" w:rsidRPr="00CA47DE" w:rsidRDefault="006426DF" w:rsidP="001142FB">
            <w:pPr>
              <w:jc w:val="center"/>
              <w:rPr>
                <w:sz w:val="28"/>
                <w:szCs w:val="28"/>
              </w:rPr>
            </w:pPr>
            <w:r w:rsidRPr="00CA47DE">
              <w:rPr>
                <w:sz w:val="28"/>
                <w:szCs w:val="28"/>
              </w:rPr>
              <w:t>ИТОГО</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1CE5E38B" w14:textId="77777777" w:rsidR="006426DF" w:rsidRPr="00CA47DE" w:rsidRDefault="00A34AB6" w:rsidP="001142FB">
            <w:pPr>
              <w:jc w:val="center"/>
              <w:rPr>
                <w:sz w:val="28"/>
                <w:szCs w:val="28"/>
              </w:rPr>
            </w:pPr>
            <w:r w:rsidRPr="00CA47DE">
              <w:rPr>
                <w:sz w:val="28"/>
                <w:szCs w:val="28"/>
              </w:rPr>
              <w:t>28</w:t>
            </w:r>
            <w:r w:rsidR="00653A34" w:rsidRPr="00CA47DE">
              <w:rPr>
                <w:sz w:val="28"/>
                <w:szCs w:val="28"/>
              </w:rPr>
              <w:t>48</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14:paraId="3A57021A" w14:textId="3859F1F8" w:rsidR="006426DF" w:rsidRPr="00CA47DE" w:rsidRDefault="0010338E" w:rsidP="001142FB">
            <w:pPr>
              <w:jc w:val="center"/>
              <w:rPr>
                <w:sz w:val="28"/>
                <w:szCs w:val="28"/>
              </w:rPr>
            </w:pPr>
            <w:r>
              <w:rPr>
                <w:sz w:val="28"/>
                <w:szCs w:val="28"/>
              </w:rPr>
              <w:t>3</w:t>
            </w:r>
            <w:r w:rsidR="008A51B5">
              <w:rPr>
                <w:sz w:val="28"/>
                <w:szCs w:val="28"/>
              </w:rPr>
              <w:t>212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36F86AC0" w14:textId="5C91B5CE" w:rsidR="006426DF" w:rsidRPr="00CA47DE" w:rsidRDefault="00C7580B" w:rsidP="001142FB">
            <w:pPr>
              <w:jc w:val="center"/>
              <w:rPr>
                <w:sz w:val="28"/>
                <w:szCs w:val="28"/>
              </w:rPr>
            </w:pPr>
            <w:r>
              <w:rPr>
                <w:sz w:val="28"/>
                <w:szCs w:val="28"/>
              </w:rPr>
              <w:t>+</w:t>
            </w:r>
            <w:r w:rsidR="008A51B5">
              <w:rPr>
                <w:sz w:val="28"/>
                <w:szCs w:val="28"/>
              </w:rPr>
              <w:t>364</w:t>
            </w:r>
          </w:p>
        </w:tc>
      </w:tr>
    </w:tbl>
    <w:p w14:paraId="49916D67" w14:textId="77777777" w:rsidR="006426DF" w:rsidRPr="00CA47DE" w:rsidRDefault="006426DF" w:rsidP="001142FB">
      <w:pPr>
        <w:ind w:firstLine="709"/>
        <w:jc w:val="both"/>
        <w:rPr>
          <w:sz w:val="28"/>
          <w:szCs w:val="28"/>
          <w:highlight w:val="yellow"/>
        </w:rPr>
      </w:pPr>
    </w:p>
    <w:p w14:paraId="6B1EDAC3" w14:textId="77777777" w:rsidR="006426DF" w:rsidRPr="00CA47DE" w:rsidRDefault="006426DF" w:rsidP="001142FB">
      <w:pPr>
        <w:pStyle w:val="3"/>
        <w:jc w:val="both"/>
        <w:rPr>
          <w:b/>
          <w:sz w:val="28"/>
          <w:szCs w:val="28"/>
          <w:u w:val="single"/>
        </w:rPr>
      </w:pPr>
      <w:r w:rsidRPr="00CA47DE">
        <w:rPr>
          <w:b/>
          <w:sz w:val="28"/>
          <w:szCs w:val="28"/>
          <w:u w:val="single"/>
        </w:rPr>
        <w:t>Информация по долгосрочным активам и выбывающим группам, признанным предназначенными для реализации</w:t>
      </w:r>
    </w:p>
    <w:p w14:paraId="19BB5C95" w14:textId="77777777" w:rsidR="006426DF" w:rsidRPr="00CA47DE" w:rsidRDefault="006426DF" w:rsidP="001142FB">
      <w:pPr>
        <w:rPr>
          <w:u w:val="single"/>
        </w:rPr>
      </w:pPr>
    </w:p>
    <w:p w14:paraId="43DB8FC7" w14:textId="77777777" w:rsidR="006426DF" w:rsidRPr="00CA47DE" w:rsidRDefault="006426DF" w:rsidP="001142FB">
      <w:pPr>
        <w:pStyle w:val="ad"/>
        <w:ind w:firstLine="709"/>
        <w:jc w:val="both"/>
        <w:rPr>
          <w:sz w:val="28"/>
          <w:szCs w:val="28"/>
        </w:rPr>
      </w:pPr>
      <w:r w:rsidRPr="00CA47DE">
        <w:rPr>
          <w:sz w:val="28"/>
          <w:szCs w:val="28"/>
        </w:rPr>
        <w:t xml:space="preserve">Балансовый счет 47 «Долгосрочные активы, предназначенные для реализации» не используется в связи с тем, что активов, предназначенных для реализации в ОАО «ТБЗ </w:t>
      </w:r>
      <w:proofErr w:type="spellStart"/>
      <w:r w:rsidRPr="00CA47DE">
        <w:rPr>
          <w:sz w:val="28"/>
          <w:szCs w:val="28"/>
        </w:rPr>
        <w:t>Дитва</w:t>
      </w:r>
      <w:proofErr w:type="spellEnd"/>
      <w:r w:rsidRPr="00CA47DE">
        <w:rPr>
          <w:sz w:val="28"/>
          <w:szCs w:val="28"/>
        </w:rPr>
        <w:t>», не имеется.</w:t>
      </w:r>
    </w:p>
    <w:p w14:paraId="5927A25A" w14:textId="77777777" w:rsidR="00C86427" w:rsidRPr="00CA47DE" w:rsidRDefault="00C86427" w:rsidP="001142FB">
      <w:pPr>
        <w:pStyle w:val="a4"/>
        <w:ind w:firstLine="539"/>
        <w:rPr>
          <w:sz w:val="28"/>
          <w:szCs w:val="28"/>
          <w:highlight w:val="yellow"/>
        </w:rPr>
      </w:pPr>
    </w:p>
    <w:p w14:paraId="608C4776" w14:textId="77777777" w:rsidR="00182939" w:rsidRPr="00E45BD2" w:rsidRDefault="00182939" w:rsidP="001142FB">
      <w:pPr>
        <w:pStyle w:val="a4"/>
        <w:ind w:firstLine="539"/>
        <w:rPr>
          <w:b/>
          <w:sz w:val="28"/>
          <w:szCs w:val="28"/>
          <w:u w:val="single"/>
        </w:rPr>
      </w:pPr>
      <w:r w:rsidRPr="00E45BD2">
        <w:rPr>
          <w:b/>
          <w:sz w:val="28"/>
          <w:szCs w:val="28"/>
          <w:u w:val="single"/>
        </w:rPr>
        <w:t>Ведение бухгалтерского учета</w:t>
      </w:r>
    </w:p>
    <w:p w14:paraId="009E61DF" w14:textId="77777777" w:rsidR="00182939" w:rsidRPr="00E45BD2" w:rsidRDefault="00182939" w:rsidP="001142FB">
      <w:pPr>
        <w:pStyle w:val="a4"/>
        <w:ind w:firstLine="539"/>
        <w:rPr>
          <w:b/>
          <w:sz w:val="28"/>
          <w:szCs w:val="28"/>
          <w:u w:val="single"/>
        </w:rPr>
      </w:pPr>
    </w:p>
    <w:p w14:paraId="571D5FFB" w14:textId="77777777" w:rsidR="00182939" w:rsidRPr="00E45BD2" w:rsidRDefault="00182939" w:rsidP="001142FB">
      <w:pPr>
        <w:rPr>
          <w:b/>
          <w:sz w:val="28"/>
          <w:szCs w:val="28"/>
        </w:rPr>
      </w:pPr>
      <w:r w:rsidRPr="00E45BD2">
        <w:rPr>
          <w:b/>
          <w:sz w:val="28"/>
          <w:szCs w:val="28"/>
        </w:rPr>
        <w:t>Состояние бухгалтерского учета, учетная политика. Характеристика статей баланса</w:t>
      </w:r>
    </w:p>
    <w:p w14:paraId="1CF81453" w14:textId="77777777" w:rsidR="00182939" w:rsidRPr="00E45BD2" w:rsidRDefault="00182939" w:rsidP="001142FB">
      <w:pPr>
        <w:pStyle w:val="9pt"/>
        <w:ind w:firstLine="709"/>
        <w:jc w:val="both"/>
        <w:rPr>
          <w:color w:val="auto"/>
          <w:sz w:val="28"/>
          <w:szCs w:val="28"/>
        </w:rPr>
      </w:pPr>
      <w:r w:rsidRPr="00E45BD2">
        <w:rPr>
          <w:color w:val="auto"/>
          <w:sz w:val="28"/>
          <w:szCs w:val="28"/>
        </w:rPr>
        <w:t xml:space="preserve">Бухгалтерия является самостоятельным структурным подразделением ОАО «ТБЗ </w:t>
      </w:r>
      <w:proofErr w:type="spellStart"/>
      <w:r w:rsidRPr="00E45BD2">
        <w:rPr>
          <w:color w:val="auto"/>
          <w:sz w:val="28"/>
          <w:szCs w:val="28"/>
        </w:rPr>
        <w:t>Дитва</w:t>
      </w:r>
      <w:proofErr w:type="spellEnd"/>
      <w:r w:rsidRPr="00E45BD2">
        <w:rPr>
          <w:color w:val="auto"/>
          <w:sz w:val="28"/>
          <w:szCs w:val="28"/>
        </w:rPr>
        <w:t>», возглавляемая главным бухгалтером. Штатным расписанием по состоянию на 3</w:t>
      </w:r>
      <w:r w:rsidR="00E45BD2">
        <w:rPr>
          <w:color w:val="auto"/>
          <w:sz w:val="28"/>
          <w:szCs w:val="28"/>
        </w:rPr>
        <w:t>0</w:t>
      </w:r>
      <w:r w:rsidRPr="00E45BD2">
        <w:rPr>
          <w:color w:val="auto"/>
          <w:sz w:val="28"/>
          <w:szCs w:val="28"/>
        </w:rPr>
        <w:t>.</w:t>
      </w:r>
      <w:r w:rsidR="00E45BD2">
        <w:rPr>
          <w:color w:val="auto"/>
          <w:sz w:val="28"/>
          <w:szCs w:val="28"/>
        </w:rPr>
        <w:t>06</w:t>
      </w:r>
      <w:r w:rsidRPr="00E45BD2">
        <w:rPr>
          <w:color w:val="auto"/>
          <w:sz w:val="28"/>
          <w:szCs w:val="28"/>
        </w:rPr>
        <w:t>.202</w:t>
      </w:r>
      <w:r w:rsidR="00E45BD2">
        <w:rPr>
          <w:color w:val="auto"/>
          <w:sz w:val="28"/>
          <w:szCs w:val="28"/>
        </w:rPr>
        <w:t>4</w:t>
      </w:r>
      <w:r w:rsidRPr="00E45BD2">
        <w:rPr>
          <w:color w:val="auto"/>
          <w:sz w:val="28"/>
          <w:szCs w:val="28"/>
        </w:rPr>
        <w:t xml:space="preserve">г определена общая </w:t>
      </w:r>
      <w:proofErr w:type="gramStart"/>
      <w:r w:rsidRPr="00E45BD2">
        <w:rPr>
          <w:color w:val="auto"/>
          <w:sz w:val="28"/>
          <w:szCs w:val="28"/>
        </w:rPr>
        <w:t>численность  бухгалтерии</w:t>
      </w:r>
      <w:proofErr w:type="gramEnd"/>
      <w:r w:rsidRPr="00E45BD2">
        <w:rPr>
          <w:color w:val="auto"/>
          <w:sz w:val="28"/>
          <w:szCs w:val="28"/>
        </w:rPr>
        <w:t xml:space="preserve"> </w:t>
      </w:r>
      <w:r w:rsidR="00144997">
        <w:rPr>
          <w:color w:val="auto"/>
          <w:sz w:val="28"/>
          <w:szCs w:val="28"/>
        </w:rPr>
        <w:t>5</w:t>
      </w:r>
      <w:r w:rsidRPr="00E45BD2">
        <w:rPr>
          <w:color w:val="auto"/>
          <w:sz w:val="28"/>
          <w:szCs w:val="28"/>
        </w:rPr>
        <w:t xml:space="preserve"> человек:</w:t>
      </w:r>
    </w:p>
    <w:p w14:paraId="743087EB" w14:textId="77777777" w:rsidR="00182939" w:rsidRPr="00E45BD2" w:rsidRDefault="00182939" w:rsidP="001142FB">
      <w:pPr>
        <w:pStyle w:val="9pt"/>
        <w:ind w:firstLine="709"/>
        <w:jc w:val="right"/>
        <w:rPr>
          <w:color w:val="auto"/>
          <w:sz w:val="24"/>
          <w:szCs w:val="24"/>
        </w:rPr>
      </w:pPr>
      <w:r w:rsidRPr="00E45BD2">
        <w:rPr>
          <w:color w:val="auto"/>
          <w:sz w:val="24"/>
          <w:szCs w:val="24"/>
        </w:rPr>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180"/>
        <w:gridCol w:w="1720"/>
        <w:gridCol w:w="1130"/>
        <w:gridCol w:w="1102"/>
        <w:gridCol w:w="1127"/>
        <w:gridCol w:w="1256"/>
      </w:tblGrid>
      <w:tr w:rsidR="00E45BD2" w:rsidRPr="00E45BD2" w14:paraId="693BB211" w14:textId="77777777" w:rsidTr="00095187">
        <w:tc>
          <w:tcPr>
            <w:tcW w:w="2056" w:type="dxa"/>
            <w:vMerge w:val="restart"/>
            <w:shd w:val="clear" w:color="auto" w:fill="auto"/>
          </w:tcPr>
          <w:p w14:paraId="04DB456D" w14:textId="77777777" w:rsidR="00182939" w:rsidRPr="00E45BD2" w:rsidRDefault="00182939" w:rsidP="001142FB">
            <w:pPr>
              <w:pStyle w:val="9pt"/>
              <w:jc w:val="both"/>
              <w:rPr>
                <w:color w:val="auto"/>
                <w:sz w:val="28"/>
                <w:szCs w:val="28"/>
              </w:rPr>
            </w:pPr>
            <w:r w:rsidRPr="00E45BD2">
              <w:rPr>
                <w:color w:val="auto"/>
                <w:sz w:val="28"/>
                <w:szCs w:val="28"/>
              </w:rPr>
              <w:t>Должность</w:t>
            </w:r>
          </w:p>
        </w:tc>
        <w:tc>
          <w:tcPr>
            <w:tcW w:w="2900" w:type="dxa"/>
            <w:gridSpan w:val="2"/>
            <w:shd w:val="clear" w:color="auto" w:fill="auto"/>
            <w:vAlign w:val="center"/>
          </w:tcPr>
          <w:p w14:paraId="6B030E3C" w14:textId="77777777" w:rsidR="00182939" w:rsidRPr="00E45BD2" w:rsidRDefault="00182939" w:rsidP="001142FB">
            <w:pPr>
              <w:pStyle w:val="9pt"/>
              <w:jc w:val="center"/>
              <w:rPr>
                <w:color w:val="auto"/>
                <w:sz w:val="28"/>
                <w:szCs w:val="28"/>
              </w:rPr>
            </w:pPr>
            <w:r w:rsidRPr="00E45BD2">
              <w:rPr>
                <w:color w:val="auto"/>
                <w:sz w:val="28"/>
                <w:szCs w:val="28"/>
              </w:rPr>
              <w:t>Образование</w:t>
            </w:r>
          </w:p>
        </w:tc>
        <w:tc>
          <w:tcPr>
            <w:tcW w:w="4615" w:type="dxa"/>
            <w:gridSpan w:val="4"/>
            <w:shd w:val="clear" w:color="auto" w:fill="auto"/>
            <w:vAlign w:val="center"/>
          </w:tcPr>
          <w:p w14:paraId="6F45F101" w14:textId="77777777" w:rsidR="00182939" w:rsidRPr="00E45BD2" w:rsidRDefault="00182939" w:rsidP="001142FB">
            <w:pPr>
              <w:pStyle w:val="9pt"/>
              <w:jc w:val="center"/>
              <w:rPr>
                <w:color w:val="auto"/>
                <w:sz w:val="28"/>
                <w:szCs w:val="28"/>
              </w:rPr>
            </w:pPr>
            <w:r w:rsidRPr="00E45BD2">
              <w:rPr>
                <w:color w:val="auto"/>
                <w:sz w:val="28"/>
                <w:szCs w:val="28"/>
              </w:rPr>
              <w:t>Стаж работы</w:t>
            </w:r>
          </w:p>
        </w:tc>
      </w:tr>
      <w:tr w:rsidR="00E45BD2" w:rsidRPr="00E45BD2" w14:paraId="44650D01" w14:textId="77777777" w:rsidTr="00095187">
        <w:tc>
          <w:tcPr>
            <w:tcW w:w="2056" w:type="dxa"/>
            <w:vMerge/>
            <w:shd w:val="clear" w:color="auto" w:fill="auto"/>
          </w:tcPr>
          <w:p w14:paraId="322B1603" w14:textId="77777777" w:rsidR="00182939" w:rsidRPr="00E45BD2" w:rsidRDefault="00182939" w:rsidP="001142FB">
            <w:pPr>
              <w:pStyle w:val="9pt"/>
              <w:jc w:val="both"/>
              <w:rPr>
                <w:color w:val="auto"/>
                <w:sz w:val="28"/>
                <w:szCs w:val="28"/>
              </w:rPr>
            </w:pPr>
          </w:p>
        </w:tc>
        <w:tc>
          <w:tcPr>
            <w:tcW w:w="1180" w:type="dxa"/>
            <w:shd w:val="clear" w:color="auto" w:fill="auto"/>
            <w:vAlign w:val="center"/>
          </w:tcPr>
          <w:p w14:paraId="39F830C8" w14:textId="77777777" w:rsidR="00182939" w:rsidRPr="00E45BD2" w:rsidRDefault="00182939" w:rsidP="001142FB">
            <w:pPr>
              <w:pStyle w:val="9pt"/>
              <w:jc w:val="center"/>
              <w:rPr>
                <w:color w:val="auto"/>
                <w:sz w:val="28"/>
                <w:szCs w:val="28"/>
              </w:rPr>
            </w:pPr>
            <w:r w:rsidRPr="00E45BD2">
              <w:rPr>
                <w:color w:val="auto"/>
                <w:sz w:val="28"/>
                <w:szCs w:val="28"/>
              </w:rPr>
              <w:t>Высшее</w:t>
            </w:r>
          </w:p>
        </w:tc>
        <w:tc>
          <w:tcPr>
            <w:tcW w:w="1720" w:type="dxa"/>
            <w:shd w:val="clear" w:color="auto" w:fill="auto"/>
            <w:vAlign w:val="center"/>
          </w:tcPr>
          <w:p w14:paraId="01742B46" w14:textId="77777777" w:rsidR="00182939" w:rsidRPr="00E45BD2" w:rsidRDefault="00182939" w:rsidP="001142FB">
            <w:pPr>
              <w:pStyle w:val="9pt"/>
              <w:jc w:val="center"/>
              <w:rPr>
                <w:color w:val="auto"/>
                <w:sz w:val="28"/>
                <w:szCs w:val="28"/>
              </w:rPr>
            </w:pPr>
            <w:r w:rsidRPr="00E45BD2">
              <w:rPr>
                <w:color w:val="auto"/>
                <w:sz w:val="28"/>
                <w:szCs w:val="28"/>
              </w:rPr>
              <w:t>Среднее специальное</w:t>
            </w:r>
          </w:p>
        </w:tc>
        <w:tc>
          <w:tcPr>
            <w:tcW w:w="1130" w:type="dxa"/>
            <w:shd w:val="clear" w:color="auto" w:fill="auto"/>
            <w:vAlign w:val="center"/>
          </w:tcPr>
          <w:p w14:paraId="60ACBBE6" w14:textId="77777777" w:rsidR="00182939" w:rsidRPr="00E45BD2" w:rsidRDefault="00182939" w:rsidP="001142FB">
            <w:pPr>
              <w:pStyle w:val="9pt"/>
              <w:jc w:val="center"/>
              <w:rPr>
                <w:color w:val="auto"/>
                <w:sz w:val="28"/>
                <w:szCs w:val="28"/>
              </w:rPr>
            </w:pPr>
            <w:r w:rsidRPr="00E45BD2">
              <w:rPr>
                <w:color w:val="auto"/>
                <w:sz w:val="28"/>
                <w:szCs w:val="28"/>
              </w:rPr>
              <w:t>До 5 лет</w:t>
            </w:r>
          </w:p>
        </w:tc>
        <w:tc>
          <w:tcPr>
            <w:tcW w:w="1102" w:type="dxa"/>
            <w:shd w:val="clear" w:color="auto" w:fill="auto"/>
            <w:vAlign w:val="center"/>
          </w:tcPr>
          <w:p w14:paraId="5DB14B7C" w14:textId="77777777" w:rsidR="00182939" w:rsidRPr="00E45BD2" w:rsidRDefault="00182939" w:rsidP="001142FB">
            <w:pPr>
              <w:pStyle w:val="9pt"/>
              <w:jc w:val="center"/>
              <w:rPr>
                <w:color w:val="auto"/>
                <w:sz w:val="28"/>
                <w:szCs w:val="28"/>
              </w:rPr>
            </w:pPr>
            <w:r w:rsidRPr="00E45BD2">
              <w:rPr>
                <w:color w:val="auto"/>
                <w:sz w:val="28"/>
                <w:szCs w:val="28"/>
              </w:rPr>
              <w:t>5-10</w:t>
            </w:r>
          </w:p>
        </w:tc>
        <w:tc>
          <w:tcPr>
            <w:tcW w:w="1127" w:type="dxa"/>
            <w:shd w:val="clear" w:color="auto" w:fill="auto"/>
            <w:vAlign w:val="center"/>
          </w:tcPr>
          <w:p w14:paraId="75A9ACAF" w14:textId="77777777" w:rsidR="00182939" w:rsidRPr="00E45BD2" w:rsidRDefault="00182939" w:rsidP="001142FB">
            <w:pPr>
              <w:pStyle w:val="9pt"/>
              <w:jc w:val="center"/>
              <w:rPr>
                <w:color w:val="auto"/>
                <w:sz w:val="28"/>
                <w:szCs w:val="28"/>
              </w:rPr>
            </w:pPr>
            <w:r w:rsidRPr="00E45BD2">
              <w:rPr>
                <w:color w:val="auto"/>
                <w:sz w:val="28"/>
                <w:szCs w:val="28"/>
              </w:rPr>
              <w:t>10-20</w:t>
            </w:r>
          </w:p>
        </w:tc>
        <w:tc>
          <w:tcPr>
            <w:tcW w:w="1256" w:type="dxa"/>
            <w:shd w:val="clear" w:color="auto" w:fill="auto"/>
            <w:vAlign w:val="center"/>
          </w:tcPr>
          <w:p w14:paraId="0952B136" w14:textId="77777777" w:rsidR="00182939" w:rsidRPr="00E45BD2" w:rsidRDefault="00182939" w:rsidP="001142FB">
            <w:pPr>
              <w:pStyle w:val="9pt"/>
              <w:jc w:val="center"/>
              <w:rPr>
                <w:color w:val="auto"/>
                <w:sz w:val="28"/>
                <w:szCs w:val="28"/>
              </w:rPr>
            </w:pPr>
            <w:r w:rsidRPr="00E45BD2">
              <w:rPr>
                <w:color w:val="auto"/>
                <w:sz w:val="28"/>
                <w:szCs w:val="28"/>
              </w:rPr>
              <w:t>Свыше 20</w:t>
            </w:r>
          </w:p>
        </w:tc>
      </w:tr>
      <w:tr w:rsidR="00E45BD2" w:rsidRPr="00E45BD2" w14:paraId="3902542A" w14:textId="77777777" w:rsidTr="00095187">
        <w:tc>
          <w:tcPr>
            <w:tcW w:w="2056" w:type="dxa"/>
            <w:shd w:val="clear" w:color="auto" w:fill="auto"/>
          </w:tcPr>
          <w:p w14:paraId="73B0B587" w14:textId="77777777" w:rsidR="00182939" w:rsidRPr="00E45BD2" w:rsidRDefault="00182939" w:rsidP="001142FB">
            <w:pPr>
              <w:pStyle w:val="9pt"/>
              <w:jc w:val="both"/>
              <w:rPr>
                <w:color w:val="auto"/>
                <w:sz w:val="28"/>
                <w:szCs w:val="28"/>
              </w:rPr>
            </w:pPr>
            <w:r w:rsidRPr="00E45BD2">
              <w:rPr>
                <w:color w:val="auto"/>
                <w:sz w:val="28"/>
                <w:szCs w:val="28"/>
              </w:rPr>
              <w:t>Главный бухгалтер</w:t>
            </w:r>
          </w:p>
        </w:tc>
        <w:tc>
          <w:tcPr>
            <w:tcW w:w="1180" w:type="dxa"/>
            <w:shd w:val="clear" w:color="auto" w:fill="auto"/>
          </w:tcPr>
          <w:p w14:paraId="5D30F7E6" w14:textId="77777777" w:rsidR="00182939" w:rsidRPr="00E45BD2" w:rsidRDefault="00182939" w:rsidP="001142FB">
            <w:pPr>
              <w:pStyle w:val="9pt"/>
              <w:jc w:val="both"/>
              <w:rPr>
                <w:color w:val="auto"/>
                <w:sz w:val="28"/>
                <w:szCs w:val="28"/>
              </w:rPr>
            </w:pPr>
            <w:r w:rsidRPr="00E45BD2">
              <w:rPr>
                <w:color w:val="auto"/>
                <w:sz w:val="28"/>
                <w:szCs w:val="28"/>
              </w:rPr>
              <w:t>1</w:t>
            </w:r>
          </w:p>
        </w:tc>
        <w:tc>
          <w:tcPr>
            <w:tcW w:w="1720" w:type="dxa"/>
            <w:shd w:val="clear" w:color="auto" w:fill="auto"/>
          </w:tcPr>
          <w:p w14:paraId="3AA31623" w14:textId="77777777" w:rsidR="00182939" w:rsidRPr="00E45BD2" w:rsidRDefault="00182939" w:rsidP="001142FB">
            <w:pPr>
              <w:pStyle w:val="9pt"/>
              <w:jc w:val="both"/>
              <w:rPr>
                <w:color w:val="auto"/>
                <w:sz w:val="28"/>
                <w:szCs w:val="28"/>
              </w:rPr>
            </w:pPr>
          </w:p>
        </w:tc>
        <w:tc>
          <w:tcPr>
            <w:tcW w:w="1130" w:type="dxa"/>
            <w:shd w:val="clear" w:color="auto" w:fill="auto"/>
          </w:tcPr>
          <w:p w14:paraId="1D94FF8E" w14:textId="77777777" w:rsidR="00182939" w:rsidRPr="00E45BD2" w:rsidRDefault="00182939" w:rsidP="001142FB">
            <w:pPr>
              <w:pStyle w:val="9pt"/>
              <w:jc w:val="both"/>
              <w:rPr>
                <w:color w:val="auto"/>
                <w:sz w:val="28"/>
                <w:szCs w:val="28"/>
              </w:rPr>
            </w:pPr>
            <w:r w:rsidRPr="00E45BD2">
              <w:rPr>
                <w:color w:val="auto"/>
                <w:sz w:val="28"/>
                <w:szCs w:val="28"/>
              </w:rPr>
              <w:t>0</w:t>
            </w:r>
          </w:p>
        </w:tc>
        <w:tc>
          <w:tcPr>
            <w:tcW w:w="1102" w:type="dxa"/>
            <w:shd w:val="clear" w:color="auto" w:fill="auto"/>
          </w:tcPr>
          <w:p w14:paraId="781C9EF5" w14:textId="77777777" w:rsidR="00182939" w:rsidRPr="00E45BD2" w:rsidRDefault="000A3F24" w:rsidP="001142FB">
            <w:pPr>
              <w:pStyle w:val="9pt"/>
              <w:jc w:val="both"/>
              <w:rPr>
                <w:color w:val="auto"/>
                <w:sz w:val="28"/>
                <w:szCs w:val="28"/>
              </w:rPr>
            </w:pPr>
            <w:r w:rsidRPr="00E45BD2">
              <w:rPr>
                <w:color w:val="auto"/>
                <w:sz w:val="28"/>
                <w:szCs w:val="28"/>
              </w:rPr>
              <w:t>1</w:t>
            </w:r>
          </w:p>
        </w:tc>
        <w:tc>
          <w:tcPr>
            <w:tcW w:w="1127" w:type="dxa"/>
            <w:shd w:val="clear" w:color="auto" w:fill="auto"/>
          </w:tcPr>
          <w:p w14:paraId="7D0B1BEE" w14:textId="77777777" w:rsidR="00182939" w:rsidRPr="00E45BD2" w:rsidRDefault="00182939" w:rsidP="001142FB">
            <w:pPr>
              <w:pStyle w:val="9pt"/>
              <w:jc w:val="both"/>
              <w:rPr>
                <w:color w:val="auto"/>
                <w:sz w:val="28"/>
                <w:szCs w:val="28"/>
              </w:rPr>
            </w:pPr>
          </w:p>
        </w:tc>
        <w:tc>
          <w:tcPr>
            <w:tcW w:w="1256" w:type="dxa"/>
            <w:shd w:val="clear" w:color="auto" w:fill="auto"/>
          </w:tcPr>
          <w:p w14:paraId="2E3B6E47" w14:textId="77777777" w:rsidR="00182939" w:rsidRPr="00E45BD2" w:rsidRDefault="000A3F24" w:rsidP="001142FB">
            <w:pPr>
              <w:pStyle w:val="9pt"/>
              <w:jc w:val="both"/>
              <w:rPr>
                <w:color w:val="auto"/>
                <w:sz w:val="28"/>
                <w:szCs w:val="28"/>
              </w:rPr>
            </w:pPr>
            <w:r w:rsidRPr="00E45BD2">
              <w:rPr>
                <w:color w:val="auto"/>
                <w:sz w:val="28"/>
                <w:szCs w:val="28"/>
              </w:rPr>
              <w:t>0</w:t>
            </w:r>
          </w:p>
        </w:tc>
      </w:tr>
      <w:tr w:rsidR="00E45BD2" w:rsidRPr="00E45BD2" w14:paraId="330F2A38" w14:textId="77777777" w:rsidTr="00095187">
        <w:tc>
          <w:tcPr>
            <w:tcW w:w="2056" w:type="dxa"/>
            <w:shd w:val="clear" w:color="auto" w:fill="auto"/>
          </w:tcPr>
          <w:p w14:paraId="296395D8" w14:textId="77777777" w:rsidR="00182939" w:rsidRPr="00E45BD2" w:rsidRDefault="00182939" w:rsidP="001142FB">
            <w:pPr>
              <w:pStyle w:val="9pt"/>
              <w:jc w:val="both"/>
              <w:rPr>
                <w:color w:val="auto"/>
                <w:sz w:val="28"/>
                <w:szCs w:val="28"/>
              </w:rPr>
            </w:pPr>
            <w:r w:rsidRPr="00E45BD2">
              <w:rPr>
                <w:color w:val="auto"/>
                <w:sz w:val="28"/>
                <w:szCs w:val="28"/>
              </w:rPr>
              <w:t>Бухгалтера</w:t>
            </w:r>
          </w:p>
        </w:tc>
        <w:tc>
          <w:tcPr>
            <w:tcW w:w="1180" w:type="dxa"/>
            <w:shd w:val="clear" w:color="auto" w:fill="auto"/>
          </w:tcPr>
          <w:p w14:paraId="6C7836FD" w14:textId="77777777" w:rsidR="00182939" w:rsidRPr="00E45BD2" w:rsidRDefault="00144997" w:rsidP="001142FB">
            <w:pPr>
              <w:pStyle w:val="9pt"/>
              <w:jc w:val="both"/>
              <w:rPr>
                <w:color w:val="auto"/>
                <w:sz w:val="28"/>
                <w:szCs w:val="28"/>
              </w:rPr>
            </w:pPr>
            <w:r>
              <w:rPr>
                <w:color w:val="auto"/>
                <w:sz w:val="28"/>
                <w:szCs w:val="28"/>
              </w:rPr>
              <w:t>3</w:t>
            </w:r>
          </w:p>
        </w:tc>
        <w:tc>
          <w:tcPr>
            <w:tcW w:w="1720" w:type="dxa"/>
            <w:shd w:val="clear" w:color="auto" w:fill="auto"/>
          </w:tcPr>
          <w:p w14:paraId="5AE2789A" w14:textId="77777777" w:rsidR="00182939" w:rsidRPr="00E45BD2" w:rsidRDefault="00182939" w:rsidP="001142FB">
            <w:pPr>
              <w:pStyle w:val="9pt"/>
              <w:jc w:val="both"/>
              <w:rPr>
                <w:color w:val="auto"/>
                <w:sz w:val="28"/>
                <w:szCs w:val="28"/>
              </w:rPr>
            </w:pPr>
            <w:r w:rsidRPr="00E45BD2">
              <w:rPr>
                <w:color w:val="auto"/>
                <w:sz w:val="28"/>
                <w:szCs w:val="28"/>
              </w:rPr>
              <w:t>1</w:t>
            </w:r>
          </w:p>
        </w:tc>
        <w:tc>
          <w:tcPr>
            <w:tcW w:w="1130" w:type="dxa"/>
            <w:shd w:val="clear" w:color="auto" w:fill="auto"/>
          </w:tcPr>
          <w:p w14:paraId="3D398CFA" w14:textId="77777777" w:rsidR="00182939" w:rsidRPr="00E45BD2" w:rsidRDefault="00E45BD2" w:rsidP="001142FB">
            <w:pPr>
              <w:pStyle w:val="9pt"/>
              <w:jc w:val="both"/>
              <w:rPr>
                <w:color w:val="auto"/>
                <w:sz w:val="28"/>
                <w:szCs w:val="28"/>
              </w:rPr>
            </w:pPr>
            <w:r>
              <w:rPr>
                <w:color w:val="auto"/>
                <w:sz w:val="28"/>
                <w:szCs w:val="28"/>
              </w:rPr>
              <w:t>1</w:t>
            </w:r>
          </w:p>
        </w:tc>
        <w:tc>
          <w:tcPr>
            <w:tcW w:w="1102" w:type="dxa"/>
            <w:shd w:val="clear" w:color="auto" w:fill="auto"/>
          </w:tcPr>
          <w:p w14:paraId="63E23546" w14:textId="77777777" w:rsidR="00182939" w:rsidRPr="00E45BD2" w:rsidRDefault="00E45BD2" w:rsidP="001142FB">
            <w:pPr>
              <w:pStyle w:val="9pt"/>
              <w:jc w:val="both"/>
              <w:rPr>
                <w:color w:val="auto"/>
                <w:sz w:val="28"/>
                <w:szCs w:val="28"/>
              </w:rPr>
            </w:pPr>
            <w:r>
              <w:rPr>
                <w:color w:val="auto"/>
                <w:sz w:val="28"/>
                <w:szCs w:val="28"/>
              </w:rPr>
              <w:t>1</w:t>
            </w:r>
          </w:p>
        </w:tc>
        <w:tc>
          <w:tcPr>
            <w:tcW w:w="1127" w:type="dxa"/>
            <w:shd w:val="clear" w:color="auto" w:fill="auto"/>
          </w:tcPr>
          <w:p w14:paraId="7822B231" w14:textId="77777777" w:rsidR="00182939" w:rsidRPr="00E45BD2" w:rsidRDefault="00182939" w:rsidP="001142FB">
            <w:pPr>
              <w:pStyle w:val="9pt"/>
              <w:jc w:val="both"/>
              <w:rPr>
                <w:color w:val="auto"/>
                <w:sz w:val="28"/>
                <w:szCs w:val="28"/>
              </w:rPr>
            </w:pPr>
            <w:r w:rsidRPr="00E45BD2">
              <w:rPr>
                <w:color w:val="auto"/>
                <w:sz w:val="28"/>
                <w:szCs w:val="28"/>
              </w:rPr>
              <w:t>1</w:t>
            </w:r>
          </w:p>
        </w:tc>
        <w:tc>
          <w:tcPr>
            <w:tcW w:w="1256" w:type="dxa"/>
            <w:shd w:val="clear" w:color="auto" w:fill="auto"/>
          </w:tcPr>
          <w:p w14:paraId="661AF3FD" w14:textId="77777777" w:rsidR="00182939" w:rsidRPr="00E45BD2" w:rsidRDefault="00144997" w:rsidP="001142FB">
            <w:pPr>
              <w:pStyle w:val="9pt"/>
              <w:jc w:val="both"/>
              <w:rPr>
                <w:color w:val="auto"/>
                <w:sz w:val="28"/>
                <w:szCs w:val="28"/>
              </w:rPr>
            </w:pPr>
            <w:r>
              <w:rPr>
                <w:color w:val="auto"/>
                <w:sz w:val="28"/>
                <w:szCs w:val="28"/>
              </w:rPr>
              <w:t>1</w:t>
            </w:r>
          </w:p>
        </w:tc>
      </w:tr>
      <w:tr w:rsidR="00E45BD2" w:rsidRPr="00E45BD2" w14:paraId="0D485E0C" w14:textId="77777777" w:rsidTr="00095187">
        <w:tc>
          <w:tcPr>
            <w:tcW w:w="2056" w:type="dxa"/>
            <w:shd w:val="clear" w:color="auto" w:fill="auto"/>
          </w:tcPr>
          <w:p w14:paraId="67D3831A" w14:textId="77777777" w:rsidR="00182939" w:rsidRPr="00E45BD2" w:rsidRDefault="00182939" w:rsidP="001142FB">
            <w:pPr>
              <w:pStyle w:val="9pt"/>
              <w:jc w:val="both"/>
              <w:rPr>
                <w:color w:val="auto"/>
                <w:sz w:val="28"/>
                <w:szCs w:val="28"/>
              </w:rPr>
            </w:pPr>
            <w:r w:rsidRPr="00E45BD2">
              <w:rPr>
                <w:color w:val="auto"/>
                <w:sz w:val="28"/>
                <w:szCs w:val="28"/>
              </w:rPr>
              <w:t>Итого</w:t>
            </w:r>
          </w:p>
        </w:tc>
        <w:tc>
          <w:tcPr>
            <w:tcW w:w="1180" w:type="dxa"/>
            <w:shd w:val="clear" w:color="auto" w:fill="auto"/>
          </w:tcPr>
          <w:p w14:paraId="385977B4" w14:textId="77777777" w:rsidR="00182939" w:rsidRPr="00144997" w:rsidRDefault="00144997" w:rsidP="001142FB">
            <w:pPr>
              <w:pStyle w:val="9pt"/>
              <w:jc w:val="both"/>
              <w:rPr>
                <w:color w:val="auto"/>
                <w:sz w:val="28"/>
                <w:szCs w:val="28"/>
              </w:rPr>
            </w:pPr>
            <w:r>
              <w:rPr>
                <w:color w:val="auto"/>
                <w:sz w:val="28"/>
                <w:szCs w:val="28"/>
              </w:rPr>
              <w:t>4</w:t>
            </w:r>
          </w:p>
        </w:tc>
        <w:tc>
          <w:tcPr>
            <w:tcW w:w="1720" w:type="dxa"/>
            <w:shd w:val="clear" w:color="auto" w:fill="auto"/>
          </w:tcPr>
          <w:p w14:paraId="5B520683" w14:textId="77777777" w:rsidR="00182939" w:rsidRPr="00E45BD2" w:rsidRDefault="00182939" w:rsidP="001142FB">
            <w:pPr>
              <w:pStyle w:val="9pt"/>
              <w:jc w:val="both"/>
              <w:rPr>
                <w:color w:val="auto"/>
                <w:sz w:val="28"/>
                <w:szCs w:val="28"/>
              </w:rPr>
            </w:pPr>
            <w:r w:rsidRPr="00E45BD2">
              <w:rPr>
                <w:color w:val="auto"/>
                <w:sz w:val="28"/>
                <w:szCs w:val="28"/>
              </w:rPr>
              <w:t>1</w:t>
            </w:r>
          </w:p>
        </w:tc>
        <w:tc>
          <w:tcPr>
            <w:tcW w:w="1130" w:type="dxa"/>
            <w:shd w:val="clear" w:color="auto" w:fill="auto"/>
          </w:tcPr>
          <w:p w14:paraId="74D0AC6C" w14:textId="77777777" w:rsidR="00182939" w:rsidRPr="00E45BD2" w:rsidRDefault="00E45BD2" w:rsidP="001142FB">
            <w:pPr>
              <w:pStyle w:val="9pt"/>
              <w:jc w:val="both"/>
              <w:rPr>
                <w:color w:val="auto"/>
                <w:sz w:val="28"/>
                <w:szCs w:val="28"/>
              </w:rPr>
            </w:pPr>
            <w:r>
              <w:rPr>
                <w:color w:val="auto"/>
                <w:sz w:val="28"/>
                <w:szCs w:val="28"/>
              </w:rPr>
              <w:t>1</w:t>
            </w:r>
          </w:p>
        </w:tc>
        <w:tc>
          <w:tcPr>
            <w:tcW w:w="1102" w:type="dxa"/>
            <w:shd w:val="clear" w:color="auto" w:fill="auto"/>
          </w:tcPr>
          <w:p w14:paraId="0473AD77" w14:textId="77777777" w:rsidR="00182939" w:rsidRPr="00E45BD2" w:rsidRDefault="00E45BD2" w:rsidP="001142FB">
            <w:pPr>
              <w:pStyle w:val="9pt"/>
              <w:jc w:val="both"/>
              <w:rPr>
                <w:color w:val="auto"/>
                <w:sz w:val="28"/>
                <w:szCs w:val="28"/>
              </w:rPr>
            </w:pPr>
            <w:r>
              <w:rPr>
                <w:color w:val="auto"/>
                <w:sz w:val="28"/>
                <w:szCs w:val="28"/>
              </w:rPr>
              <w:t>2</w:t>
            </w:r>
          </w:p>
        </w:tc>
        <w:tc>
          <w:tcPr>
            <w:tcW w:w="1127" w:type="dxa"/>
            <w:shd w:val="clear" w:color="auto" w:fill="auto"/>
          </w:tcPr>
          <w:p w14:paraId="64D25604" w14:textId="77777777" w:rsidR="00182939" w:rsidRPr="00E45BD2" w:rsidRDefault="00E45BD2" w:rsidP="001142FB">
            <w:pPr>
              <w:pStyle w:val="9pt"/>
              <w:jc w:val="both"/>
              <w:rPr>
                <w:color w:val="auto"/>
                <w:sz w:val="28"/>
                <w:szCs w:val="28"/>
              </w:rPr>
            </w:pPr>
            <w:r>
              <w:rPr>
                <w:color w:val="auto"/>
                <w:sz w:val="28"/>
                <w:szCs w:val="28"/>
              </w:rPr>
              <w:t>1</w:t>
            </w:r>
          </w:p>
        </w:tc>
        <w:tc>
          <w:tcPr>
            <w:tcW w:w="1256" w:type="dxa"/>
            <w:shd w:val="clear" w:color="auto" w:fill="auto"/>
          </w:tcPr>
          <w:p w14:paraId="743AC299" w14:textId="77777777" w:rsidR="00182939" w:rsidRPr="00E45BD2" w:rsidRDefault="00144997" w:rsidP="001142FB">
            <w:pPr>
              <w:pStyle w:val="9pt"/>
              <w:jc w:val="both"/>
              <w:rPr>
                <w:color w:val="auto"/>
                <w:sz w:val="28"/>
                <w:szCs w:val="28"/>
              </w:rPr>
            </w:pPr>
            <w:r>
              <w:rPr>
                <w:color w:val="auto"/>
                <w:sz w:val="28"/>
                <w:szCs w:val="28"/>
              </w:rPr>
              <w:t>1</w:t>
            </w:r>
          </w:p>
        </w:tc>
      </w:tr>
    </w:tbl>
    <w:p w14:paraId="2C4CAC95" w14:textId="77777777" w:rsidR="00182939" w:rsidRPr="00E45BD2" w:rsidRDefault="00182939" w:rsidP="001142FB">
      <w:pPr>
        <w:pStyle w:val="a4"/>
        <w:ind w:firstLine="539"/>
        <w:rPr>
          <w:sz w:val="26"/>
          <w:szCs w:val="26"/>
        </w:rPr>
      </w:pPr>
      <w:r w:rsidRPr="00E45BD2">
        <w:rPr>
          <w:sz w:val="26"/>
          <w:szCs w:val="26"/>
        </w:rPr>
        <w:t>Бухгалтерский учет на предприятии ведется по полной журнально-ордерной форме. Все участки бухгалтерского учета автоматизированы с использованием программы «1С: Предприятие 8».</w:t>
      </w:r>
    </w:p>
    <w:p w14:paraId="148588C7" w14:textId="77777777" w:rsidR="006426DF" w:rsidRPr="00B66549" w:rsidRDefault="006426DF" w:rsidP="001142FB">
      <w:pPr>
        <w:pStyle w:val="a4"/>
        <w:ind w:firstLine="539"/>
        <w:rPr>
          <w:color w:val="FF0000"/>
          <w:sz w:val="26"/>
          <w:szCs w:val="26"/>
        </w:rPr>
      </w:pPr>
    </w:p>
    <w:p w14:paraId="61DCFA0E" w14:textId="473CA218" w:rsidR="00182939" w:rsidRPr="00E45BD2" w:rsidRDefault="005C75D6" w:rsidP="001142FB">
      <w:pPr>
        <w:pStyle w:val="9pt"/>
        <w:outlineLvl w:val="1"/>
        <w:rPr>
          <w:b/>
          <w:color w:val="auto"/>
          <w:sz w:val="28"/>
          <w:szCs w:val="28"/>
        </w:rPr>
      </w:pPr>
      <w:r>
        <w:rPr>
          <w:b/>
          <w:color w:val="auto"/>
          <w:sz w:val="28"/>
          <w:szCs w:val="28"/>
        </w:rPr>
        <w:t>Краткая</w:t>
      </w:r>
      <w:r w:rsidR="00182939" w:rsidRPr="00E45BD2">
        <w:rPr>
          <w:b/>
          <w:color w:val="auto"/>
          <w:sz w:val="28"/>
          <w:szCs w:val="28"/>
        </w:rPr>
        <w:t xml:space="preserve"> информация об основных положениях учетной политики</w:t>
      </w:r>
    </w:p>
    <w:p w14:paraId="7571DB07" w14:textId="77777777" w:rsidR="00182939" w:rsidRPr="00E45BD2" w:rsidRDefault="00182939" w:rsidP="001142FB">
      <w:pPr>
        <w:pStyle w:val="9pt"/>
        <w:ind w:firstLine="709"/>
        <w:jc w:val="both"/>
        <w:rPr>
          <w:color w:val="auto"/>
          <w:sz w:val="28"/>
          <w:szCs w:val="28"/>
        </w:rPr>
      </w:pPr>
      <w:r w:rsidRPr="00E45BD2">
        <w:rPr>
          <w:color w:val="auto"/>
          <w:sz w:val="28"/>
          <w:szCs w:val="28"/>
        </w:rPr>
        <w:t xml:space="preserve">Учетная политика Общества утверждена приказом от </w:t>
      </w:r>
      <w:r w:rsidR="002B04E5" w:rsidRPr="00E45BD2">
        <w:rPr>
          <w:color w:val="auto"/>
          <w:sz w:val="28"/>
          <w:szCs w:val="28"/>
        </w:rPr>
        <w:t>2</w:t>
      </w:r>
      <w:r w:rsidR="00B82CE5" w:rsidRPr="00E45BD2">
        <w:rPr>
          <w:color w:val="auto"/>
          <w:sz w:val="28"/>
          <w:szCs w:val="28"/>
        </w:rPr>
        <w:t xml:space="preserve">2 </w:t>
      </w:r>
      <w:r w:rsidR="002B04E5" w:rsidRPr="00E45BD2">
        <w:rPr>
          <w:color w:val="auto"/>
          <w:sz w:val="28"/>
          <w:szCs w:val="28"/>
        </w:rPr>
        <w:t xml:space="preserve">января </w:t>
      </w:r>
      <w:r w:rsidRPr="00E45BD2">
        <w:rPr>
          <w:color w:val="auto"/>
          <w:sz w:val="28"/>
          <w:szCs w:val="28"/>
        </w:rPr>
        <w:t>202</w:t>
      </w:r>
      <w:r w:rsidR="00B82CE5" w:rsidRPr="00E45BD2">
        <w:rPr>
          <w:color w:val="auto"/>
          <w:sz w:val="28"/>
          <w:szCs w:val="28"/>
        </w:rPr>
        <w:t>4</w:t>
      </w:r>
      <w:r w:rsidRPr="00E45BD2">
        <w:rPr>
          <w:color w:val="auto"/>
          <w:sz w:val="28"/>
          <w:szCs w:val="28"/>
        </w:rPr>
        <w:t>г. №</w:t>
      </w:r>
      <w:r w:rsidR="00B82CE5" w:rsidRPr="00E45BD2">
        <w:rPr>
          <w:color w:val="auto"/>
          <w:sz w:val="28"/>
          <w:szCs w:val="28"/>
        </w:rPr>
        <w:t>42</w:t>
      </w:r>
      <w:r w:rsidRPr="00E45BD2">
        <w:rPr>
          <w:color w:val="auto"/>
          <w:sz w:val="28"/>
          <w:szCs w:val="28"/>
        </w:rPr>
        <w:t>, в которой закреплены способы ведения бухгалтерского учета, подразумевающие определение способов амортизации основных средств, нематериальных и иных активов, оценки производственных запасов, товаров, незавершенного производства и готовой продукции, признания прибыли от продажи продукции, товаров, работ, услуг и т.д.</w:t>
      </w:r>
    </w:p>
    <w:p w14:paraId="2BEC839F" w14:textId="77777777" w:rsidR="00182939" w:rsidRPr="00E45BD2" w:rsidRDefault="00182939" w:rsidP="001142FB">
      <w:pPr>
        <w:pStyle w:val="9pt"/>
        <w:ind w:firstLine="709"/>
        <w:jc w:val="both"/>
        <w:rPr>
          <w:color w:val="auto"/>
          <w:sz w:val="28"/>
          <w:szCs w:val="28"/>
        </w:rPr>
      </w:pPr>
      <w:r w:rsidRPr="00E45BD2">
        <w:rPr>
          <w:color w:val="auto"/>
          <w:sz w:val="28"/>
          <w:szCs w:val="28"/>
        </w:rPr>
        <w:t>Приложением к учетной политике является: график документооборота, рабочий план счетов, перечень первичной учетной документации, порядок проведения инвентаризации активов и обязательств организации.</w:t>
      </w:r>
    </w:p>
    <w:p w14:paraId="2B8229C7" w14:textId="77777777" w:rsidR="00182939" w:rsidRPr="00E45BD2" w:rsidRDefault="00182939" w:rsidP="001142FB">
      <w:pPr>
        <w:tabs>
          <w:tab w:val="left" w:pos="4860"/>
        </w:tabs>
        <w:ind w:firstLine="709"/>
        <w:jc w:val="both"/>
        <w:rPr>
          <w:sz w:val="28"/>
          <w:szCs w:val="28"/>
        </w:rPr>
      </w:pPr>
      <w:r w:rsidRPr="00E45BD2">
        <w:rPr>
          <w:sz w:val="28"/>
          <w:szCs w:val="28"/>
        </w:rPr>
        <w:t xml:space="preserve">Учетной политикой закреплено, что указания и распоряжения главного бухгалтера и его заместителя по вопросам соблюдения правил ведения учета, оформления представления документов и сведений являются обязательными для всех структурных подразделений и работников Общества. </w:t>
      </w:r>
    </w:p>
    <w:p w14:paraId="3B8987EB" w14:textId="77777777" w:rsidR="00182939" w:rsidRPr="00E45BD2" w:rsidRDefault="00182939" w:rsidP="001142FB">
      <w:pPr>
        <w:pStyle w:val="9pt"/>
        <w:ind w:firstLine="709"/>
        <w:jc w:val="both"/>
        <w:rPr>
          <w:color w:val="auto"/>
          <w:sz w:val="28"/>
          <w:szCs w:val="28"/>
        </w:rPr>
      </w:pPr>
      <w:r w:rsidRPr="00E45BD2">
        <w:rPr>
          <w:color w:val="auto"/>
          <w:sz w:val="28"/>
          <w:szCs w:val="28"/>
        </w:rPr>
        <w:t>Ответственность за организацию и ведение оперативно-технического учета в производстве возлагается на руководителей производственных подразделений.</w:t>
      </w:r>
    </w:p>
    <w:p w14:paraId="263006EF" w14:textId="77777777" w:rsidR="00182939" w:rsidRPr="00E45BD2" w:rsidRDefault="00182939" w:rsidP="001142FB">
      <w:pPr>
        <w:tabs>
          <w:tab w:val="left" w:pos="4860"/>
        </w:tabs>
        <w:ind w:firstLine="709"/>
        <w:jc w:val="both"/>
        <w:rPr>
          <w:rFonts w:eastAsia="Calibri"/>
          <w:sz w:val="28"/>
          <w:szCs w:val="28"/>
          <w:lang w:eastAsia="en-US"/>
        </w:rPr>
      </w:pPr>
      <w:r w:rsidRPr="00E45BD2">
        <w:rPr>
          <w:sz w:val="28"/>
          <w:szCs w:val="28"/>
        </w:rPr>
        <w:t xml:space="preserve">Учет материалов осуществляется в соответствии с действующим законодательством Республики Беларусь, разработан СТП 98-2013 по учету </w:t>
      </w:r>
      <w:r w:rsidRPr="00E45BD2">
        <w:rPr>
          <w:sz w:val="28"/>
          <w:szCs w:val="28"/>
        </w:rPr>
        <w:lastRenderedPageBreak/>
        <w:t xml:space="preserve">материалов. Учет основных средств осуществляется в соответствии с Инструкцией по бухгалтерскому учету основных средств, утвержденной постановлением Министерства финансов от </w:t>
      </w:r>
      <w:r w:rsidRPr="00E45BD2">
        <w:rPr>
          <w:rFonts w:eastAsia="Calibri"/>
          <w:sz w:val="28"/>
          <w:szCs w:val="28"/>
          <w:lang w:eastAsia="en-US"/>
        </w:rPr>
        <w:t xml:space="preserve">30 апреля 2012 г. N 26. </w:t>
      </w:r>
      <w:r w:rsidRPr="00E45BD2">
        <w:rPr>
          <w:sz w:val="28"/>
          <w:szCs w:val="28"/>
        </w:rPr>
        <w:t>Производственные запасы оцениваются по ценам приобретения у поставщиков и производителей.</w:t>
      </w:r>
    </w:p>
    <w:p w14:paraId="1B86BA05" w14:textId="77777777" w:rsidR="00182939" w:rsidRPr="00E45BD2" w:rsidRDefault="00182939" w:rsidP="001142FB">
      <w:pPr>
        <w:ind w:firstLine="709"/>
        <w:jc w:val="both"/>
        <w:rPr>
          <w:sz w:val="28"/>
          <w:szCs w:val="28"/>
        </w:rPr>
      </w:pPr>
      <w:r w:rsidRPr="00E45BD2">
        <w:rPr>
          <w:sz w:val="28"/>
          <w:szCs w:val="28"/>
        </w:rPr>
        <w:t>Оценка готовой и отгруженной продукции отражается в бухгалтерском учете соответственно фактической себестоимости с отражением в аналитическом учете готовой продукции на складе и в отгрузке по действующим учетным ценам.</w:t>
      </w:r>
    </w:p>
    <w:p w14:paraId="1A9B1854" w14:textId="77777777" w:rsidR="00182939" w:rsidRPr="00E45BD2" w:rsidRDefault="00182939" w:rsidP="001142FB">
      <w:pPr>
        <w:ind w:firstLine="709"/>
        <w:jc w:val="both"/>
        <w:rPr>
          <w:sz w:val="28"/>
          <w:szCs w:val="28"/>
        </w:rPr>
      </w:pPr>
      <w:r w:rsidRPr="00E45BD2">
        <w:rPr>
          <w:sz w:val="28"/>
          <w:szCs w:val="28"/>
        </w:rPr>
        <w:t>Учет затрат на производство и калькулирование фактической себестоимости ведется по нормативному методу. Учет незавершенного производства ведется по прямым материальным затратам и прямым затратам на оплату труда.</w:t>
      </w:r>
    </w:p>
    <w:p w14:paraId="4B00FF12" w14:textId="77777777" w:rsidR="00182939" w:rsidRPr="00E45BD2" w:rsidRDefault="00182939" w:rsidP="001142FB">
      <w:pPr>
        <w:tabs>
          <w:tab w:val="left" w:pos="4860"/>
        </w:tabs>
        <w:ind w:firstLine="709"/>
        <w:jc w:val="both"/>
        <w:rPr>
          <w:sz w:val="28"/>
          <w:szCs w:val="28"/>
        </w:rPr>
      </w:pPr>
      <w:r w:rsidRPr="00E45BD2">
        <w:rPr>
          <w:sz w:val="28"/>
          <w:szCs w:val="28"/>
        </w:rPr>
        <w:t>Признание выручки от реализации товаров, готовой продукции является отгрузка со склада готовой продукции, согласно выписанным ТН-2 и ТТН-1. Выполненные работы для сторонних организаций по текущей деятельности Общества признаются выручкой на дату подписания актов выполненных услуг.</w:t>
      </w:r>
    </w:p>
    <w:p w14:paraId="004623FE" w14:textId="77777777" w:rsidR="00182939" w:rsidRPr="00E45BD2" w:rsidRDefault="00182939" w:rsidP="001142FB">
      <w:pPr>
        <w:pStyle w:val="3"/>
        <w:rPr>
          <w:rFonts w:eastAsia="Calibri"/>
          <w:b/>
          <w:sz w:val="28"/>
          <w:szCs w:val="28"/>
          <w:lang w:eastAsia="en-US"/>
        </w:rPr>
      </w:pPr>
      <w:bookmarkStart w:id="1" w:name="_Toc71025608"/>
      <w:r w:rsidRPr="00E45BD2">
        <w:rPr>
          <w:rFonts w:eastAsia="Calibri"/>
          <w:b/>
          <w:sz w:val="28"/>
          <w:szCs w:val="28"/>
          <w:lang w:eastAsia="en-US"/>
        </w:rPr>
        <w:t>Изменение учетной политики</w:t>
      </w:r>
      <w:bookmarkEnd w:id="1"/>
    </w:p>
    <w:p w14:paraId="1DDF8192" w14:textId="77777777" w:rsidR="00182939" w:rsidRPr="00E45BD2" w:rsidRDefault="00182939" w:rsidP="001142FB">
      <w:pPr>
        <w:autoSpaceDE w:val="0"/>
        <w:autoSpaceDN w:val="0"/>
        <w:adjustRightInd w:val="0"/>
        <w:ind w:firstLine="540"/>
        <w:jc w:val="both"/>
        <w:rPr>
          <w:rFonts w:eastAsia="Calibri"/>
          <w:sz w:val="28"/>
          <w:szCs w:val="28"/>
          <w:lang w:eastAsia="en-US"/>
        </w:rPr>
      </w:pPr>
      <w:r w:rsidRPr="00E45BD2">
        <w:rPr>
          <w:rFonts w:eastAsia="Calibri"/>
          <w:sz w:val="28"/>
          <w:szCs w:val="28"/>
          <w:lang w:eastAsia="en-US"/>
        </w:rPr>
        <w:t xml:space="preserve">За отчетный период не вносились изменения в учетную политику. </w:t>
      </w:r>
    </w:p>
    <w:p w14:paraId="227A7DA8" w14:textId="77777777" w:rsidR="00182939" w:rsidRPr="00B66549" w:rsidRDefault="00182939" w:rsidP="001142FB">
      <w:pPr>
        <w:pStyle w:val="a4"/>
        <w:ind w:firstLine="539"/>
        <w:rPr>
          <w:color w:val="FF0000"/>
          <w:sz w:val="26"/>
          <w:szCs w:val="26"/>
        </w:rPr>
      </w:pPr>
    </w:p>
    <w:p w14:paraId="5033600F" w14:textId="77777777" w:rsidR="00182939" w:rsidRPr="00E45BD2" w:rsidRDefault="00182939" w:rsidP="001142FB">
      <w:pPr>
        <w:autoSpaceDE w:val="0"/>
        <w:autoSpaceDN w:val="0"/>
        <w:adjustRightInd w:val="0"/>
        <w:jc w:val="center"/>
        <w:rPr>
          <w:rFonts w:eastAsia="Calibri"/>
          <w:b/>
          <w:bCs/>
          <w:iCs/>
          <w:sz w:val="28"/>
          <w:szCs w:val="28"/>
        </w:rPr>
      </w:pPr>
      <w:r w:rsidRPr="00E45BD2">
        <w:rPr>
          <w:rFonts w:eastAsia="Calibri"/>
          <w:b/>
          <w:bCs/>
          <w:iCs/>
          <w:sz w:val="28"/>
          <w:szCs w:val="28"/>
        </w:rPr>
        <w:t>Информация об ошибках, совершенных в предыдущем году (предыдущих годах) и исправленных в отчетном периоде</w:t>
      </w:r>
    </w:p>
    <w:p w14:paraId="5DF90AF8" w14:textId="77777777" w:rsidR="00863BB3" w:rsidRDefault="002B3596" w:rsidP="001142FB">
      <w:pPr>
        <w:pStyle w:val="a4"/>
        <w:ind w:firstLine="539"/>
        <w:rPr>
          <w:bCs/>
          <w:iCs/>
          <w:sz w:val="26"/>
          <w:szCs w:val="26"/>
        </w:rPr>
      </w:pPr>
      <w:r w:rsidRPr="00E45BD2">
        <w:rPr>
          <w:bCs/>
          <w:iCs/>
          <w:sz w:val="26"/>
          <w:szCs w:val="26"/>
        </w:rPr>
        <w:t xml:space="preserve"> </w:t>
      </w:r>
      <w:r w:rsidR="000A3F24" w:rsidRPr="00E45BD2">
        <w:rPr>
          <w:bCs/>
          <w:iCs/>
          <w:sz w:val="26"/>
          <w:szCs w:val="26"/>
        </w:rPr>
        <w:t>В отчетном периоде выявлен</w:t>
      </w:r>
      <w:r w:rsidR="00E45BD2">
        <w:rPr>
          <w:bCs/>
          <w:iCs/>
          <w:sz w:val="26"/>
          <w:szCs w:val="26"/>
        </w:rPr>
        <w:t>ы</w:t>
      </w:r>
      <w:r w:rsidR="000A3F24" w:rsidRPr="00E45BD2">
        <w:rPr>
          <w:bCs/>
          <w:iCs/>
          <w:sz w:val="26"/>
          <w:szCs w:val="26"/>
        </w:rPr>
        <w:t xml:space="preserve"> ошиб</w:t>
      </w:r>
      <w:r w:rsidR="00E45BD2">
        <w:rPr>
          <w:bCs/>
          <w:iCs/>
          <w:sz w:val="26"/>
          <w:szCs w:val="26"/>
        </w:rPr>
        <w:t>ки</w:t>
      </w:r>
      <w:r w:rsidR="000A3F24" w:rsidRPr="00E45BD2">
        <w:rPr>
          <w:bCs/>
          <w:iCs/>
          <w:sz w:val="26"/>
          <w:szCs w:val="26"/>
        </w:rPr>
        <w:t xml:space="preserve"> прошлых лет,</w:t>
      </w:r>
      <w:r w:rsidR="00E45BD2">
        <w:rPr>
          <w:bCs/>
          <w:iCs/>
          <w:sz w:val="26"/>
          <w:szCs w:val="26"/>
        </w:rPr>
        <w:t xml:space="preserve"> производилась</w:t>
      </w:r>
      <w:r w:rsidR="000A3F24" w:rsidRPr="00E45BD2">
        <w:rPr>
          <w:bCs/>
          <w:iCs/>
          <w:sz w:val="26"/>
          <w:szCs w:val="26"/>
        </w:rPr>
        <w:t xml:space="preserve"> корректировка начальных остатков.</w:t>
      </w:r>
    </w:p>
    <w:p w14:paraId="3626BF09" w14:textId="77777777" w:rsidR="00E45BD2" w:rsidRDefault="00E45BD2" w:rsidP="00E45BD2">
      <w:pPr>
        <w:pStyle w:val="a4"/>
        <w:ind w:firstLine="539"/>
        <w:rPr>
          <w:bCs/>
          <w:iCs/>
          <w:sz w:val="26"/>
          <w:szCs w:val="26"/>
        </w:rPr>
      </w:pPr>
    </w:p>
    <w:tbl>
      <w:tblPr>
        <w:tblW w:w="10060" w:type="dxa"/>
        <w:tblLayout w:type="fixed"/>
        <w:tblLook w:val="04A0" w:firstRow="1" w:lastRow="0" w:firstColumn="1" w:lastColumn="0" w:noHBand="0" w:noVBand="1"/>
      </w:tblPr>
      <w:tblGrid>
        <w:gridCol w:w="1075"/>
        <w:gridCol w:w="621"/>
        <w:gridCol w:w="1134"/>
        <w:gridCol w:w="993"/>
        <w:gridCol w:w="4677"/>
        <w:gridCol w:w="1560"/>
      </w:tblGrid>
      <w:tr w:rsidR="00E45BD2" w:rsidRPr="0021789E" w14:paraId="15BDE055" w14:textId="77777777" w:rsidTr="00385C7B">
        <w:trPr>
          <w:trHeight w:val="612"/>
        </w:trPr>
        <w:tc>
          <w:tcPr>
            <w:tcW w:w="10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7B882D" w14:textId="77777777" w:rsidR="00E45BD2" w:rsidRPr="0021789E" w:rsidRDefault="00E45BD2" w:rsidP="004941FD">
            <w:pPr>
              <w:rPr>
                <w:color w:val="000000"/>
                <w:sz w:val="18"/>
                <w:szCs w:val="18"/>
              </w:rPr>
            </w:pPr>
            <w:r w:rsidRPr="0021789E">
              <w:rPr>
                <w:color w:val="000000"/>
                <w:sz w:val="18"/>
                <w:szCs w:val="18"/>
              </w:rPr>
              <w:t>Строка отчетности</w:t>
            </w:r>
          </w:p>
        </w:tc>
        <w:tc>
          <w:tcPr>
            <w:tcW w:w="1755" w:type="dxa"/>
            <w:gridSpan w:val="2"/>
            <w:tcBorders>
              <w:top w:val="single" w:sz="4" w:space="0" w:color="auto"/>
              <w:left w:val="nil"/>
              <w:bottom w:val="single" w:sz="4" w:space="0" w:color="auto"/>
              <w:right w:val="single" w:sz="4" w:space="0" w:color="000000"/>
            </w:tcBorders>
            <w:shd w:val="clear" w:color="000000" w:fill="FFFFFF"/>
            <w:vAlign w:val="bottom"/>
            <w:hideMark/>
          </w:tcPr>
          <w:p w14:paraId="2923D9E6" w14:textId="77777777" w:rsidR="00E45BD2" w:rsidRPr="0021789E" w:rsidRDefault="00E45BD2" w:rsidP="004941FD">
            <w:pPr>
              <w:jc w:val="center"/>
              <w:rPr>
                <w:color w:val="000000"/>
                <w:sz w:val="18"/>
                <w:szCs w:val="18"/>
              </w:rPr>
            </w:pPr>
            <w:proofErr w:type="gramStart"/>
            <w:r w:rsidRPr="0021789E">
              <w:rPr>
                <w:color w:val="000000"/>
                <w:sz w:val="18"/>
                <w:szCs w:val="18"/>
              </w:rPr>
              <w:t>Корректировка  (</w:t>
            </w:r>
            <w:proofErr w:type="gramEnd"/>
            <w:r w:rsidRPr="0021789E">
              <w:rPr>
                <w:color w:val="000000"/>
                <w:sz w:val="18"/>
                <w:szCs w:val="18"/>
              </w:rPr>
              <w:t>гр. 4 202</w:t>
            </w:r>
            <w:r w:rsidR="00AB6D97">
              <w:rPr>
                <w:color w:val="000000"/>
                <w:sz w:val="18"/>
                <w:szCs w:val="18"/>
              </w:rPr>
              <w:t>3</w:t>
            </w:r>
            <w:r w:rsidRPr="0021789E">
              <w:rPr>
                <w:color w:val="000000"/>
                <w:sz w:val="18"/>
                <w:szCs w:val="18"/>
              </w:rPr>
              <w:t xml:space="preserve"> г. для гр. 3 202</w:t>
            </w:r>
            <w:r w:rsidR="00AB6D97">
              <w:rPr>
                <w:color w:val="000000"/>
                <w:sz w:val="18"/>
                <w:szCs w:val="18"/>
              </w:rPr>
              <w:t>4</w:t>
            </w:r>
            <w:r w:rsidRPr="0021789E">
              <w:rPr>
                <w:color w:val="000000"/>
                <w:sz w:val="18"/>
                <w:szCs w:val="18"/>
              </w:rPr>
              <w:t xml:space="preserve"> г.)</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14:paraId="5F6B2531" w14:textId="77777777" w:rsidR="00E45BD2" w:rsidRPr="0021789E" w:rsidRDefault="00E45BD2" w:rsidP="004941FD">
            <w:pPr>
              <w:rPr>
                <w:color w:val="000000"/>
                <w:sz w:val="18"/>
                <w:szCs w:val="18"/>
              </w:rPr>
            </w:pPr>
            <w:r w:rsidRPr="0021789E">
              <w:rPr>
                <w:color w:val="000000"/>
                <w:sz w:val="18"/>
                <w:szCs w:val="18"/>
              </w:rPr>
              <w:t>Сумма, тыс. руб.</w:t>
            </w:r>
          </w:p>
        </w:tc>
        <w:tc>
          <w:tcPr>
            <w:tcW w:w="4677" w:type="dxa"/>
            <w:tcBorders>
              <w:top w:val="single" w:sz="4" w:space="0" w:color="auto"/>
              <w:left w:val="nil"/>
              <w:bottom w:val="single" w:sz="4" w:space="0" w:color="auto"/>
              <w:right w:val="single" w:sz="4" w:space="0" w:color="auto"/>
            </w:tcBorders>
            <w:shd w:val="clear" w:color="000000" w:fill="FFFFFF"/>
            <w:vAlign w:val="bottom"/>
            <w:hideMark/>
          </w:tcPr>
          <w:p w14:paraId="2C7EC46F" w14:textId="77777777" w:rsidR="00E45BD2" w:rsidRPr="0021789E" w:rsidRDefault="00E45BD2" w:rsidP="004941FD">
            <w:pPr>
              <w:rPr>
                <w:color w:val="000000"/>
                <w:sz w:val="18"/>
                <w:szCs w:val="18"/>
              </w:rPr>
            </w:pPr>
            <w:r w:rsidRPr="0021789E">
              <w:rPr>
                <w:color w:val="000000"/>
                <w:sz w:val="18"/>
                <w:szCs w:val="18"/>
              </w:rPr>
              <w:t>Основание</w:t>
            </w:r>
          </w:p>
        </w:tc>
        <w:tc>
          <w:tcPr>
            <w:tcW w:w="1560" w:type="dxa"/>
            <w:tcBorders>
              <w:top w:val="single" w:sz="4" w:space="0" w:color="auto"/>
              <w:left w:val="nil"/>
              <w:bottom w:val="single" w:sz="4" w:space="0" w:color="auto"/>
              <w:right w:val="single" w:sz="4" w:space="0" w:color="auto"/>
            </w:tcBorders>
            <w:shd w:val="clear" w:color="000000" w:fill="FFFFFF"/>
            <w:vAlign w:val="bottom"/>
            <w:hideMark/>
          </w:tcPr>
          <w:p w14:paraId="1642A4ED" w14:textId="77777777" w:rsidR="00E45BD2" w:rsidRPr="0021789E" w:rsidRDefault="00E45BD2" w:rsidP="004941FD">
            <w:pPr>
              <w:rPr>
                <w:color w:val="000000"/>
                <w:sz w:val="18"/>
                <w:szCs w:val="18"/>
              </w:rPr>
            </w:pPr>
            <w:r w:rsidRPr="0021789E">
              <w:rPr>
                <w:color w:val="000000"/>
                <w:sz w:val="18"/>
                <w:szCs w:val="18"/>
              </w:rPr>
              <w:t>Строка для отчета об изменении капитала</w:t>
            </w:r>
          </w:p>
        </w:tc>
      </w:tr>
      <w:tr w:rsidR="00486555" w:rsidRPr="0021789E" w14:paraId="40CD3909" w14:textId="77777777" w:rsidTr="00385C7B">
        <w:trPr>
          <w:trHeight w:val="240"/>
        </w:trPr>
        <w:tc>
          <w:tcPr>
            <w:tcW w:w="1075" w:type="dxa"/>
            <w:vMerge w:val="restart"/>
            <w:tcBorders>
              <w:top w:val="nil"/>
              <w:left w:val="single" w:sz="4" w:space="0" w:color="auto"/>
              <w:bottom w:val="single" w:sz="4" w:space="0" w:color="auto"/>
              <w:right w:val="single" w:sz="4" w:space="0" w:color="auto"/>
            </w:tcBorders>
            <w:shd w:val="clear" w:color="000000" w:fill="FFFFFF"/>
            <w:vAlign w:val="bottom"/>
            <w:hideMark/>
          </w:tcPr>
          <w:p w14:paraId="3053D441" w14:textId="77777777" w:rsidR="00486555" w:rsidRPr="0021789E" w:rsidRDefault="00B065E7" w:rsidP="004941FD">
            <w:pPr>
              <w:jc w:val="right"/>
              <w:rPr>
                <w:color w:val="000000"/>
                <w:sz w:val="18"/>
                <w:szCs w:val="18"/>
              </w:rPr>
            </w:pPr>
            <w:r>
              <w:rPr>
                <w:color w:val="000000"/>
                <w:sz w:val="18"/>
                <w:szCs w:val="18"/>
              </w:rPr>
              <w:t>450,</w:t>
            </w:r>
            <w:r w:rsidR="00486555" w:rsidRPr="0021789E">
              <w:rPr>
                <w:color w:val="000000"/>
                <w:sz w:val="18"/>
                <w:szCs w:val="18"/>
              </w:rPr>
              <w:t>460, 490</w:t>
            </w:r>
          </w:p>
        </w:tc>
        <w:tc>
          <w:tcPr>
            <w:tcW w:w="621"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14:paraId="1B027E02" w14:textId="77777777" w:rsidR="00486555" w:rsidRPr="0021789E" w:rsidRDefault="00486555" w:rsidP="00486555">
            <w:pPr>
              <w:jc w:val="center"/>
              <w:rPr>
                <w:color w:val="000000"/>
                <w:sz w:val="18"/>
                <w:szCs w:val="18"/>
              </w:rPr>
            </w:pPr>
            <w:r>
              <w:rPr>
                <w:color w:val="000000"/>
                <w:sz w:val="18"/>
                <w:szCs w:val="18"/>
              </w:rPr>
              <w:t>-</w:t>
            </w:r>
            <w:r w:rsidR="00FB02DC">
              <w:rPr>
                <w:color w:val="000000"/>
                <w:sz w:val="18"/>
                <w:szCs w:val="18"/>
              </w:rPr>
              <w:t>13</w:t>
            </w:r>
          </w:p>
        </w:tc>
        <w:tc>
          <w:tcPr>
            <w:tcW w:w="1134" w:type="dxa"/>
            <w:vMerge w:val="restart"/>
            <w:tcBorders>
              <w:top w:val="single" w:sz="4" w:space="0" w:color="auto"/>
              <w:left w:val="single" w:sz="4" w:space="0" w:color="auto"/>
              <w:bottom w:val="single" w:sz="4" w:space="0" w:color="000000"/>
              <w:right w:val="single" w:sz="4" w:space="0" w:color="000000"/>
            </w:tcBorders>
            <w:shd w:val="clear" w:color="000000" w:fill="FFFFFF"/>
            <w:vAlign w:val="bottom"/>
          </w:tcPr>
          <w:p w14:paraId="49A8D5A3" w14:textId="77777777" w:rsidR="00486555" w:rsidRPr="0021789E" w:rsidRDefault="00486555" w:rsidP="004941FD">
            <w:pPr>
              <w:jc w:val="cente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hideMark/>
          </w:tcPr>
          <w:p w14:paraId="6D18AFEB" w14:textId="77777777" w:rsidR="00486555" w:rsidRPr="0021789E" w:rsidRDefault="00486555" w:rsidP="004941FD">
            <w:pPr>
              <w:jc w:val="right"/>
              <w:rPr>
                <w:color w:val="000000"/>
                <w:sz w:val="18"/>
                <w:szCs w:val="18"/>
              </w:rPr>
            </w:pPr>
            <w:r>
              <w:rPr>
                <w:color w:val="000000"/>
                <w:sz w:val="18"/>
                <w:szCs w:val="18"/>
              </w:rPr>
              <w:t>30</w:t>
            </w:r>
          </w:p>
        </w:tc>
        <w:tc>
          <w:tcPr>
            <w:tcW w:w="4677" w:type="dxa"/>
            <w:tcBorders>
              <w:top w:val="nil"/>
              <w:left w:val="nil"/>
              <w:bottom w:val="single" w:sz="4" w:space="0" w:color="auto"/>
              <w:right w:val="single" w:sz="4" w:space="0" w:color="auto"/>
            </w:tcBorders>
            <w:shd w:val="clear" w:color="000000" w:fill="FFFFFF"/>
            <w:noWrap/>
            <w:vAlign w:val="bottom"/>
            <w:hideMark/>
          </w:tcPr>
          <w:p w14:paraId="6721C52D" w14:textId="77777777" w:rsidR="00486555" w:rsidRPr="0021789E" w:rsidRDefault="00486555" w:rsidP="004941FD">
            <w:pPr>
              <w:rPr>
                <w:color w:val="000000"/>
                <w:sz w:val="18"/>
                <w:szCs w:val="18"/>
              </w:rPr>
            </w:pPr>
            <w:r>
              <w:rPr>
                <w:color w:val="000000"/>
                <w:sz w:val="18"/>
                <w:szCs w:val="18"/>
              </w:rPr>
              <w:t>Модернизация крыши</w:t>
            </w:r>
            <w:r w:rsidRPr="0021789E">
              <w:rPr>
                <w:color w:val="000000"/>
                <w:sz w:val="18"/>
                <w:szCs w:val="18"/>
              </w:rPr>
              <w:t xml:space="preserve"> 2020 г. </w:t>
            </w:r>
          </w:p>
        </w:tc>
        <w:tc>
          <w:tcPr>
            <w:tcW w:w="1560" w:type="dxa"/>
            <w:tcBorders>
              <w:top w:val="nil"/>
              <w:left w:val="nil"/>
              <w:bottom w:val="single" w:sz="4" w:space="0" w:color="auto"/>
              <w:right w:val="single" w:sz="4" w:space="0" w:color="auto"/>
            </w:tcBorders>
            <w:shd w:val="clear" w:color="000000" w:fill="FFFFFF"/>
            <w:noWrap/>
            <w:vAlign w:val="bottom"/>
            <w:hideMark/>
          </w:tcPr>
          <w:p w14:paraId="15964477" w14:textId="77777777" w:rsidR="00486555" w:rsidRPr="0021789E" w:rsidRDefault="00486555" w:rsidP="004941FD">
            <w:pPr>
              <w:rPr>
                <w:color w:val="000000"/>
                <w:sz w:val="18"/>
                <w:szCs w:val="18"/>
              </w:rPr>
            </w:pPr>
            <w:r w:rsidRPr="0021789E">
              <w:rPr>
                <w:color w:val="000000"/>
                <w:sz w:val="18"/>
                <w:szCs w:val="18"/>
              </w:rPr>
              <w:t>030</w:t>
            </w:r>
          </w:p>
        </w:tc>
      </w:tr>
      <w:tr w:rsidR="00486555" w:rsidRPr="0021789E" w14:paraId="7D4E3A4C" w14:textId="77777777" w:rsidTr="00385C7B">
        <w:trPr>
          <w:trHeight w:val="135"/>
        </w:trPr>
        <w:tc>
          <w:tcPr>
            <w:tcW w:w="1075" w:type="dxa"/>
            <w:vMerge/>
            <w:tcBorders>
              <w:top w:val="nil"/>
              <w:left w:val="single" w:sz="4" w:space="0" w:color="auto"/>
              <w:bottom w:val="single" w:sz="4" w:space="0" w:color="auto"/>
              <w:right w:val="single" w:sz="4" w:space="0" w:color="auto"/>
            </w:tcBorders>
            <w:vAlign w:val="center"/>
            <w:hideMark/>
          </w:tcPr>
          <w:p w14:paraId="1C11E3C4" w14:textId="77777777" w:rsidR="00486555" w:rsidRPr="0021789E" w:rsidRDefault="00486555" w:rsidP="009C5477">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hideMark/>
          </w:tcPr>
          <w:p w14:paraId="755B9357" w14:textId="77777777" w:rsidR="00486555" w:rsidRPr="0021789E" w:rsidRDefault="00486555" w:rsidP="009C5477">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55307933" w14:textId="77777777" w:rsidR="00486555" w:rsidRPr="0021789E" w:rsidRDefault="00486555" w:rsidP="009C5477">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hideMark/>
          </w:tcPr>
          <w:p w14:paraId="3FA67876" w14:textId="77777777" w:rsidR="00486555" w:rsidRPr="0021789E" w:rsidRDefault="00486555" w:rsidP="009C5477">
            <w:pPr>
              <w:jc w:val="right"/>
              <w:rPr>
                <w:color w:val="000000"/>
                <w:sz w:val="18"/>
                <w:szCs w:val="18"/>
              </w:rPr>
            </w:pPr>
            <w:r>
              <w:rPr>
                <w:color w:val="000000"/>
                <w:sz w:val="18"/>
                <w:szCs w:val="18"/>
              </w:rPr>
              <w:t>-13</w:t>
            </w:r>
          </w:p>
        </w:tc>
        <w:tc>
          <w:tcPr>
            <w:tcW w:w="4677" w:type="dxa"/>
            <w:tcBorders>
              <w:top w:val="nil"/>
              <w:left w:val="nil"/>
              <w:bottom w:val="single" w:sz="4" w:space="0" w:color="auto"/>
              <w:right w:val="single" w:sz="4" w:space="0" w:color="auto"/>
            </w:tcBorders>
            <w:shd w:val="clear" w:color="000000" w:fill="FFFFFF"/>
            <w:noWrap/>
            <w:vAlign w:val="bottom"/>
            <w:hideMark/>
          </w:tcPr>
          <w:p w14:paraId="70682606" w14:textId="77777777" w:rsidR="00486555" w:rsidRPr="0021789E" w:rsidRDefault="00486555" w:rsidP="009C5477">
            <w:pPr>
              <w:rPr>
                <w:color w:val="000000"/>
                <w:sz w:val="18"/>
                <w:szCs w:val="18"/>
              </w:rPr>
            </w:pPr>
            <w:r>
              <w:rPr>
                <w:color w:val="000000"/>
                <w:sz w:val="18"/>
                <w:szCs w:val="18"/>
              </w:rPr>
              <w:t>Амортизация крыши 2021-2022г</w:t>
            </w:r>
          </w:p>
        </w:tc>
        <w:tc>
          <w:tcPr>
            <w:tcW w:w="1560" w:type="dxa"/>
            <w:tcBorders>
              <w:top w:val="nil"/>
              <w:left w:val="nil"/>
              <w:bottom w:val="single" w:sz="4" w:space="0" w:color="auto"/>
              <w:right w:val="single" w:sz="4" w:space="0" w:color="auto"/>
            </w:tcBorders>
            <w:shd w:val="clear" w:color="000000" w:fill="FFFFFF"/>
            <w:noWrap/>
            <w:vAlign w:val="bottom"/>
            <w:hideMark/>
          </w:tcPr>
          <w:p w14:paraId="6687A83E" w14:textId="77777777" w:rsidR="00486555" w:rsidRPr="0021789E" w:rsidRDefault="00486555" w:rsidP="009C5477">
            <w:pPr>
              <w:rPr>
                <w:color w:val="000000"/>
                <w:sz w:val="18"/>
                <w:szCs w:val="18"/>
              </w:rPr>
            </w:pPr>
            <w:r w:rsidRPr="0021789E">
              <w:rPr>
                <w:color w:val="000000"/>
                <w:sz w:val="18"/>
                <w:szCs w:val="18"/>
              </w:rPr>
              <w:t>030</w:t>
            </w:r>
          </w:p>
        </w:tc>
      </w:tr>
      <w:tr w:rsidR="00486555" w:rsidRPr="0021789E" w14:paraId="6486C823" w14:textId="77777777" w:rsidTr="00385C7B">
        <w:trPr>
          <w:trHeight w:val="195"/>
        </w:trPr>
        <w:tc>
          <w:tcPr>
            <w:tcW w:w="1075" w:type="dxa"/>
            <w:vMerge/>
            <w:tcBorders>
              <w:top w:val="nil"/>
              <w:left w:val="single" w:sz="4" w:space="0" w:color="auto"/>
              <w:bottom w:val="single" w:sz="4" w:space="0" w:color="auto"/>
              <w:right w:val="single" w:sz="4" w:space="0" w:color="auto"/>
            </w:tcBorders>
            <w:vAlign w:val="center"/>
          </w:tcPr>
          <w:p w14:paraId="3D1F6567" w14:textId="77777777" w:rsidR="00486555" w:rsidRPr="0021789E" w:rsidRDefault="00486555" w:rsidP="004941FD">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7881FA8E" w14:textId="77777777" w:rsidR="00486555" w:rsidRPr="0021789E" w:rsidRDefault="00486555" w:rsidP="004941FD">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2D760722" w14:textId="77777777" w:rsidR="00486555" w:rsidRPr="0021789E" w:rsidRDefault="00486555" w:rsidP="004941FD">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23FC6C69" w14:textId="77777777" w:rsidR="00486555" w:rsidRPr="0021789E" w:rsidRDefault="00486555" w:rsidP="004941FD">
            <w:pPr>
              <w:jc w:val="right"/>
              <w:rPr>
                <w:color w:val="000000"/>
                <w:sz w:val="18"/>
                <w:szCs w:val="18"/>
              </w:rPr>
            </w:pPr>
            <w:r>
              <w:rPr>
                <w:color w:val="000000"/>
                <w:sz w:val="18"/>
                <w:szCs w:val="18"/>
              </w:rPr>
              <w:t>47</w:t>
            </w:r>
            <w:r w:rsidR="00AB6D97">
              <w:rPr>
                <w:color w:val="000000"/>
                <w:sz w:val="18"/>
                <w:szCs w:val="18"/>
              </w:rPr>
              <w:t>+206</w:t>
            </w:r>
          </w:p>
        </w:tc>
        <w:tc>
          <w:tcPr>
            <w:tcW w:w="4677" w:type="dxa"/>
            <w:tcBorders>
              <w:top w:val="nil"/>
              <w:left w:val="nil"/>
              <w:bottom w:val="single" w:sz="4" w:space="0" w:color="auto"/>
              <w:right w:val="single" w:sz="4" w:space="0" w:color="auto"/>
            </w:tcBorders>
            <w:shd w:val="clear" w:color="000000" w:fill="FFFFFF"/>
            <w:noWrap/>
            <w:vAlign w:val="bottom"/>
          </w:tcPr>
          <w:p w14:paraId="25D7AF72" w14:textId="77777777" w:rsidR="00486555" w:rsidRPr="0021789E" w:rsidRDefault="00486555" w:rsidP="004941FD">
            <w:pPr>
              <w:rPr>
                <w:color w:val="000000"/>
                <w:sz w:val="18"/>
                <w:szCs w:val="18"/>
              </w:rPr>
            </w:pPr>
            <w:r>
              <w:rPr>
                <w:color w:val="000000"/>
                <w:sz w:val="18"/>
                <w:szCs w:val="18"/>
              </w:rPr>
              <w:t>Амортизация инвестфонда 2021-2022г.</w:t>
            </w:r>
          </w:p>
        </w:tc>
        <w:tc>
          <w:tcPr>
            <w:tcW w:w="1560" w:type="dxa"/>
            <w:tcBorders>
              <w:top w:val="nil"/>
              <w:left w:val="nil"/>
              <w:bottom w:val="single" w:sz="4" w:space="0" w:color="auto"/>
              <w:right w:val="single" w:sz="4" w:space="0" w:color="auto"/>
            </w:tcBorders>
            <w:shd w:val="clear" w:color="000000" w:fill="FFFFFF"/>
            <w:noWrap/>
            <w:vAlign w:val="bottom"/>
          </w:tcPr>
          <w:p w14:paraId="5E725DD6" w14:textId="77777777" w:rsidR="00486555" w:rsidRPr="0021789E" w:rsidRDefault="00486555" w:rsidP="004941FD">
            <w:pPr>
              <w:rPr>
                <w:color w:val="000000"/>
                <w:sz w:val="18"/>
                <w:szCs w:val="18"/>
              </w:rPr>
            </w:pPr>
            <w:r>
              <w:rPr>
                <w:color w:val="000000"/>
                <w:sz w:val="18"/>
                <w:szCs w:val="18"/>
              </w:rPr>
              <w:t>030</w:t>
            </w:r>
          </w:p>
        </w:tc>
      </w:tr>
      <w:tr w:rsidR="00486555" w:rsidRPr="0021789E" w14:paraId="5935256E" w14:textId="77777777" w:rsidTr="00385C7B">
        <w:trPr>
          <w:trHeight w:val="195"/>
        </w:trPr>
        <w:tc>
          <w:tcPr>
            <w:tcW w:w="1075" w:type="dxa"/>
            <w:vMerge/>
            <w:tcBorders>
              <w:top w:val="nil"/>
              <w:left w:val="single" w:sz="4" w:space="0" w:color="auto"/>
              <w:bottom w:val="single" w:sz="4" w:space="0" w:color="auto"/>
              <w:right w:val="single" w:sz="4" w:space="0" w:color="auto"/>
            </w:tcBorders>
            <w:vAlign w:val="center"/>
          </w:tcPr>
          <w:p w14:paraId="21B8C80D" w14:textId="77777777" w:rsidR="00486555" w:rsidRPr="0021789E" w:rsidRDefault="00486555" w:rsidP="004941FD">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48DF4C53" w14:textId="77777777" w:rsidR="00486555" w:rsidRPr="0021789E" w:rsidRDefault="00486555" w:rsidP="004941FD">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397FEF6F" w14:textId="77777777" w:rsidR="00486555" w:rsidRPr="0021789E" w:rsidRDefault="00486555" w:rsidP="004941FD">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7C1142A6" w14:textId="77777777" w:rsidR="00486555" w:rsidRPr="0021789E" w:rsidRDefault="00486555" w:rsidP="004941FD">
            <w:pPr>
              <w:jc w:val="right"/>
              <w:rPr>
                <w:color w:val="000000"/>
                <w:sz w:val="18"/>
                <w:szCs w:val="18"/>
              </w:rPr>
            </w:pPr>
            <w:r>
              <w:rPr>
                <w:color w:val="000000"/>
                <w:sz w:val="18"/>
                <w:szCs w:val="18"/>
              </w:rPr>
              <w:t>3</w:t>
            </w:r>
          </w:p>
        </w:tc>
        <w:tc>
          <w:tcPr>
            <w:tcW w:w="4677" w:type="dxa"/>
            <w:tcBorders>
              <w:top w:val="nil"/>
              <w:left w:val="nil"/>
              <w:bottom w:val="single" w:sz="4" w:space="0" w:color="auto"/>
              <w:right w:val="single" w:sz="4" w:space="0" w:color="auto"/>
            </w:tcBorders>
            <w:shd w:val="clear" w:color="000000" w:fill="FFFFFF"/>
            <w:noWrap/>
            <w:vAlign w:val="bottom"/>
          </w:tcPr>
          <w:p w14:paraId="3D36C587" w14:textId="77777777" w:rsidR="00486555" w:rsidRPr="0021789E" w:rsidRDefault="00486555" w:rsidP="004941FD">
            <w:pPr>
              <w:rPr>
                <w:color w:val="000000"/>
                <w:sz w:val="18"/>
                <w:szCs w:val="18"/>
              </w:rPr>
            </w:pPr>
            <w:r>
              <w:rPr>
                <w:color w:val="000000"/>
                <w:sz w:val="18"/>
                <w:szCs w:val="18"/>
              </w:rPr>
              <w:t xml:space="preserve">Налог на землю 2022г. </w:t>
            </w:r>
          </w:p>
        </w:tc>
        <w:tc>
          <w:tcPr>
            <w:tcW w:w="1560" w:type="dxa"/>
            <w:tcBorders>
              <w:top w:val="nil"/>
              <w:left w:val="nil"/>
              <w:bottom w:val="single" w:sz="4" w:space="0" w:color="auto"/>
              <w:right w:val="single" w:sz="4" w:space="0" w:color="auto"/>
            </w:tcBorders>
            <w:shd w:val="clear" w:color="000000" w:fill="FFFFFF"/>
            <w:noWrap/>
            <w:vAlign w:val="bottom"/>
          </w:tcPr>
          <w:p w14:paraId="7944A32E" w14:textId="77777777" w:rsidR="00486555" w:rsidRPr="0021789E" w:rsidRDefault="00486555" w:rsidP="004941FD">
            <w:pPr>
              <w:rPr>
                <w:color w:val="000000"/>
                <w:sz w:val="18"/>
                <w:szCs w:val="18"/>
              </w:rPr>
            </w:pPr>
            <w:r>
              <w:rPr>
                <w:color w:val="000000"/>
                <w:sz w:val="18"/>
                <w:szCs w:val="18"/>
              </w:rPr>
              <w:t>030</w:t>
            </w:r>
          </w:p>
        </w:tc>
      </w:tr>
      <w:tr w:rsidR="00AB6D97" w:rsidRPr="0021789E" w14:paraId="30D8F725" w14:textId="77777777" w:rsidTr="00385C7B">
        <w:trPr>
          <w:trHeight w:val="195"/>
        </w:trPr>
        <w:tc>
          <w:tcPr>
            <w:tcW w:w="1075" w:type="dxa"/>
            <w:vMerge/>
            <w:tcBorders>
              <w:top w:val="nil"/>
              <w:left w:val="single" w:sz="4" w:space="0" w:color="auto"/>
              <w:bottom w:val="single" w:sz="4" w:space="0" w:color="auto"/>
              <w:right w:val="single" w:sz="4" w:space="0" w:color="auto"/>
            </w:tcBorders>
            <w:vAlign w:val="center"/>
          </w:tcPr>
          <w:p w14:paraId="66E9C167" w14:textId="77777777" w:rsidR="00AB6D97" w:rsidRPr="0021789E" w:rsidRDefault="00AB6D97" w:rsidP="004941FD">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30AD8175" w14:textId="77777777" w:rsidR="00AB6D97" w:rsidRPr="0021789E" w:rsidRDefault="00AB6D97" w:rsidP="004941FD">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0B4C34B5" w14:textId="77777777" w:rsidR="00AB6D97" w:rsidRPr="0021789E" w:rsidRDefault="00AB6D97" w:rsidP="004941FD">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058EB702" w14:textId="77777777" w:rsidR="00AB6D97" w:rsidRDefault="00AB6D97" w:rsidP="004941FD">
            <w:pPr>
              <w:jc w:val="right"/>
              <w:rPr>
                <w:color w:val="000000"/>
                <w:sz w:val="18"/>
                <w:szCs w:val="18"/>
              </w:rPr>
            </w:pPr>
            <w:r>
              <w:rPr>
                <w:color w:val="000000"/>
                <w:sz w:val="18"/>
                <w:szCs w:val="18"/>
              </w:rPr>
              <w:t>-1</w:t>
            </w:r>
          </w:p>
        </w:tc>
        <w:tc>
          <w:tcPr>
            <w:tcW w:w="4677" w:type="dxa"/>
            <w:tcBorders>
              <w:top w:val="nil"/>
              <w:left w:val="nil"/>
              <w:bottom w:val="single" w:sz="4" w:space="0" w:color="auto"/>
              <w:right w:val="single" w:sz="4" w:space="0" w:color="auto"/>
            </w:tcBorders>
            <w:shd w:val="clear" w:color="000000" w:fill="FFFFFF"/>
            <w:noWrap/>
            <w:vAlign w:val="bottom"/>
          </w:tcPr>
          <w:p w14:paraId="4F0F847E" w14:textId="77777777" w:rsidR="00AB6D97" w:rsidRDefault="00AB6D97" w:rsidP="004941FD">
            <w:pPr>
              <w:rPr>
                <w:color w:val="000000"/>
                <w:sz w:val="18"/>
                <w:szCs w:val="18"/>
              </w:rPr>
            </w:pPr>
            <w:proofErr w:type="spellStart"/>
            <w:r>
              <w:rPr>
                <w:color w:val="000000"/>
                <w:sz w:val="18"/>
                <w:szCs w:val="18"/>
              </w:rPr>
              <w:t>Зар</w:t>
            </w:r>
            <w:r w:rsidR="009767E4">
              <w:rPr>
                <w:color w:val="000000"/>
                <w:sz w:val="18"/>
                <w:szCs w:val="18"/>
              </w:rPr>
              <w:t>.</w:t>
            </w:r>
            <w:r>
              <w:rPr>
                <w:color w:val="000000"/>
                <w:sz w:val="18"/>
                <w:szCs w:val="18"/>
              </w:rPr>
              <w:t>плата</w:t>
            </w:r>
            <w:proofErr w:type="spellEnd"/>
            <w:r w:rsidR="009767E4">
              <w:rPr>
                <w:color w:val="000000"/>
                <w:sz w:val="18"/>
                <w:szCs w:val="18"/>
              </w:rPr>
              <w:t xml:space="preserve"> на распиловку древесины</w:t>
            </w:r>
            <w:r>
              <w:rPr>
                <w:color w:val="000000"/>
                <w:sz w:val="18"/>
                <w:szCs w:val="18"/>
              </w:rPr>
              <w:t>, не учтенная на производство угля</w:t>
            </w:r>
            <w:r w:rsidR="002C5372">
              <w:rPr>
                <w:color w:val="000000"/>
                <w:sz w:val="18"/>
                <w:szCs w:val="18"/>
              </w:rPr>
              <w:t>2022г</w:t>
            </w:r>
          </w:p>
        </w:tc>
        <w:tc>
          <w:tcPr>
            <w:tcW w:w="1560" w:type="dxa"/>
            <w:tcBorders>
              <w:top w:val="nil"/>
              <w:left w:val="nil"/>
              <w:bottom w:val="single" w:sz="4" w:space="0" w:color="auto"/>
              <w:right w:val="single" w:sz="4" w:space="0" w:color="auto"/>
            </w:tcBorders>
            <w:shd w:val="clear" w:color="000000" w:fill="FFFFFF"/>
            <w:noWrap/>
            <w:vAlign w:val="bottom"/>
          </w:tcPr>
          <w:p w14:paraId="215ABB87" w14:textId="77777777" w:rsidR="00AB6D97" w:rsidRDefault="00B065E7" w:rsidP="004941FD">
            <w:pPr>
              <w:rPr>
                <w:color w:val="000000"/>
                <w:sz w:val="18"/>
                <w:szCs w:val="18"/>
              </w:rPr>
            </w:pPr>
            <w:r>
              <w:rPr>
                <w:color w:val="000000"/>
                <w:sz w:val="18"/>
                <w:szCs w:val="18"/>
              </w:rPr>
              <w:t>030</w:t>
            </w:r>
          </w:p>
        </w:tc>
      </w:tr>
      <w:tr w:rsidR="00486555" w:rsidRPr="0021789E" w14:paraId="13667251" w14:textId="77777777" w:rsidTr="00385C7B">
        <w:trPr>
          <w:trHeight w:val="195"/>
        </w:trPr>
        <w:tc>
          <w:tcPr>
            <w:tcW w:w="1075" w:type="dxa"/>
            <w:vMerge/>
            <w:tcBorders>
              <w:top w:val="nil"/>
              <w:left w:val="single" w:sz="4" w:space="0" w:color="auto"/>
              <w:bottom w:val="single" w:sz="4" w:space="0" w:color="auto"/>
              <w:right w:val="single" w:sz="4" w:space="0" w:color="auto"/>
            </w:tcBorders>
            <w:vAlign w:val="center"/>
          </w:tcPr>
          <w:p w14:paraId="0E8E1CC3" w14:textId="77777777" w:rsidR="00486555" w:rsidRPr="0021789E" w:rsidRDefault="00486555" w:rsidP="004941FD">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7CF221E7" w14:textId="77777777" w:rsidR="00486555" w:rsidRPr="0021789E" w:rsidRDefault="00486555" w:rsidP="004941FD">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700B9C8B" w14:textId="77777777" w:rsidR="00486555" w:rsidRPr="0021789E" w:rsidRDefault="00486555" w:rsidP="004941FD">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088163A1" w14:textId="77777777" w:rsidR="00486555" w:rsidRDefault="00486555" w:rsidP="004941FD">
            <w:pPr>
              <w:jc w:val="right"/>
              <w:rPr>
                <w:color w:val="000000"/>
                <w:sz w:val="18"/>
                <w:szCs w:val="18"/>
              </w:rPr>
            </w:pPr>
            <w:r>
              <w:rPr>
                <w:color w:val="000000"/>
                <w:sz w:val="18"/>
                <w:szCs w:val="18"/>
              </w:rPr>
              <w:t>5</w:t>
            </w:r>
          </w:p>
        </w:tc>
        <w:tc>
          <w:tcPr>
            <w:tcW w:w="4677" w:type="dxa"/>
            <w:tcBorders>
              <w:top w:val="nil"/>
              <w:left w:val="nil"/>
              <w:bottom w:val="single" w:sz="4" w:space="0" w:color="auto"/>
              <w:right w:val="single" w:sz="4" w:space="0" w:color="auto"/>
            </w:tcBorders>
            <w:shd w:val="clear" w:color="000000" w:fill="FFFFFF"/>
            <w:noWrap/>
            <w:vAlign w:val="bottom"/>
          </w:tcPr>
          <w:p w14:paraId="66D7D6F3" w14:textId="77777777" w:rsidR="00486555" w:rsidRDefault="00486555" w:rsidP="004941FD">
            <w:pPr>
              <w:rPr>
                <w:color w:val="000000"/>
                <w:sz w:val="18"/>
                <w:szCs w:val="18"/>
              </w:rPr>
            </w:pPr>
            <w:r>
              <w:rPr>
                <w:color w:val="000000"/>
                <w:sz w:val="18"/>
                <w:szCs w:val="18"/>
              </w:rPr>
              <w:t>Переоценка крыши 2021-2022г</w:t>
            </w:r>
          </w:p>
        </w:tc>
        <w:tc>
          <w:tcPr>
            <w:tcW w:w="1560" w:type="dxa"/>
            <w:tcBorders>
              <w:top w:val="nil"/>
              <w:left w:val="nil"/>
              <w:bottom w:val="single" w:sz="4" w:space="0" w:color="auto"/>
              <w:right w:val="single" w:sz="4" w:space="0" w:color="auto"/>
            </w:tcBorders>
            <w:shd w:val="clear" w:color="000000" w:fill="FFFFFF"/>
            <w:noWrap/>
            <w:vAlign w:val="bottom"/>
          </w:tcPr>
          <w:p w14:paraId="015E22B7" w14:textId="77777777" w:rsidR="00486555" w:rsidRDefault="00486555" w:rsidP="004941FD">
            <w:pPr>
              <w:rPr>
                <w:color w:val="000000"/>
                <w:sz w:val="18"/>
                <w:szCs w:val="18"/>
              </w:rPr>
            </w:pPr>
            <w:r>
              <w:rPr>
                <w:color w:val="000000"/>
                <w:sz w:val="18"/>
                <w:szCs w:val="18"/>
              </w:rPr>
              <w:t>030</w:t>
            </w:r>
          </w:p>
        </w:tc>
      </w:tr>
      <w:tr w:rsidR="00AB6D97" w:rsidRPr="0021789E" w14:paraId="3B23D710" w14:textId="77777777" w:rsidTr="00385C7B">
        <w:trPr>
          <w:trHeight w:val="195"/>
        </w:trPr>
        <w:tc>
          <w:tcPr>
            <w:tcW w:w="1075" w:type="dxa"/>
            <w:vMerge/>
            <w:tcBorders>
              <w:top w:val="nil"/>
              <w:left w:val="single" w:sz="4" w:space="0" w:color="auto"/>
              <w:bottom w:val="single" w:sz="4" w:space="0" w:color="auto"/>
              <w:right w:val="single" w:sz="4" w:space="0" w:color="auto"/>
            </w:tcBorders>
            <w:vAlign w:val="center"/>
          </w:tcPr>
          <w:p w14:paraId="5C3C4ADE" w14:textId="77777777" w:rsidR="00AB6D97" w:rsidRPr="0021789E" w:rsidRDefault="00AB6D97" w:rsidP="004941FD">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101109E5" w14:textId="77777777" w:rsidR="00AB6D97" w:rsidRPr="0021789E" w:rsidRDefault="00AB6D97" w:rsidP="004941FD">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78B54CE3" w14:textId="77777777" w:rsidR="00AB6D97" w:rsidRPr="0021789E" w:rsidRDefault="00AB6D97" w:rsidP="004941FD">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5E53913B" w14:textId="77777777" w:rsidR="00AB6D97" w:rsidRDefault="00AB6D97" w:rsidP="004941FD">
            <w:pPr>
              <w:jc w:val="right"/>
              <w:rPr>
                <w:color w:val="000000"/>
                <w:sz w:val="18"/>
                <w:szCs w:val="18"/>
              </w:rPr>
            </w:pPr>
            <w:r>
              <w:rPr>
                <w:color w:val="000000"/>
                <w:sz w:val="18"/>
                <w:szCs w:val="18"/>
              </w:rPr>
              <w:t>-204</w:t>
            </w:r>
          </w:p>
        </w:tc>
        <w:tc>
          <w:tcPr>
            <w:tcW w:w="4677" w:type="dxa"/>
            <w:tcBorders>
              <w:top w:val="nil"/>
              <w:left w:val="nil"/>
              <w:bottom w:val="single" w:sz="4" w:space="0" w:color="auto"/>
              <w:right w:val="single" w:sz="4" w:space="0" w:color="auto"/>
            </w:tcBorders>
            <w:shd w:val="clear" w:color="000000" w:fill="FFFFFF"/>
            <w:noWrap/>
            <w:vAlign w:val="bottom"/>
          </w:tcPr>
          <w:p w14:paraId="46F76C82" w14:textId="77777777" w:rsidR="00AB6D97" w:rsidRDefault="00AB6D97" w:rsidP="004941FD">
            <w:pPr>
              <w:rPr>
                <w:color w:val="000000"/>
                <w:sz w:val="18"/>
                <w:szCs w:val="18"/>
              </w:rPr>
            </w:pPr>
            <w:r>
              <w:rPr>
                <w:color w:val="000000"/>
                <w:sz w:val="18"/>
                <w:szCs w:val="18"/>
              </w:rPr>
              <w:t xml:space="preserve">Ошибочно отнесенная сумма </w:t>
            </w:r>
            <w:proofErr w:type="spellStart"/>
            <w:proofErr w:type="gramStart"/>
            <w:r>
              <w:rPr>
                <w:color w:val="000000"/>
                <w:sz w:val="18"/>
                <w:szCs w:val="18"/>
              </w:rPr>
              <w:t>инвест.фонда</w:t>
            </w:r>
            <w:proofErr w:type="spellEnd"/>
            <w:proofErr w:type="gramEnd"/>
          </w:p>
        </w:tc>
        <w:tc>
          <w:tcPr>
            <w:tcW w:w="1560" w:type="dxa"/>
            <w:tcBorders>
              <w:top w:val="nil"/>
              <w:left w:val="nil"/>
              <w:bottom w:val="single" w:sz="4" w:space="0" w:color="auto"/>
              <w:right w:val="single" w:sz="4" w:space="0" w:color="auto"/>
            </w:tcBorders>
            <w:shd w:val="clear" w:color="000000" w:fill="FFFFFF"/>
            <w:noWrap/>
            <w:vAlign w:val="bottom"/>
          </w:tcPr>
          <w:p w14:paraId="1D0A9C88" w14:textId="77777777" w:rsidR="00AB6D97" w:rsidRDefault="00AB6D97" w:rsidP="004941FD">
            <w:pPr>
              <w:rPr>
                <w:color w:val="000000"/>
                <w:sz w:val="18"/>
                <w:szCs w:val="18"/>
              </w:rPr>
            </w:pPr>
            <w:r>
              <w:rPr>
                <w:color w:val="000000"/>
                <w:sz w:val="18"/>
                <w:szCs w:val="18"/>
              </w:rPr>
              <w:t>030</w:t>
            </w:r>
          </w:p>
        </w:tc>
      </w:tr>
      <w:tr w:rsidR="00486555" w:rsidRPr="0021789E" w14:paraId="2984AF2F" w14:textId="77777777" w:rsidTr="00385C7B">
        <w:trPr>
          <w:trHeight w:val="195"/>
        </w:trPr>
        <w:tc>
          <w:tcPr>
            <w:tcW w:w="1075" w:type="dxa"/>
            <w:vMerge/>
            <w:tcBorders>
              <w:top w:val="nil"/>
              <w:left w:val="single" w:sz="4" w:space="0" w:color="auto"/>
              <w:bottom w:val="single" w:sz="4" w:space="0" w:color="auto"/>
              <w:right w:val="single" w:sz="4" w:space="0" w:color="auto"/>
            </w:tcBorders>
            <w:vAlign w:val="center"/>
          </w:tcPr>
          <w:p w14:paraId="68FE497E" w14:textId="77777777" w:rsidR="00486555" w:rsidRPr="0021789E" w:rsidRDefault="00486555" w:rsidP="004941FD">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7E5647F4" w14:textId="77777777" w:rsidR="00486555" w:rsidRPr="0021789E" w:rsidRDefault="00486555" w:rsidP="004941FD">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4F134C08" w14:textId="77777777" w:rsidR="00486555" w:rsidRPr="0021789E" w:rsidRDefault="00486555" w:rsidP="004941FD">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3258BA6E" w14:textId="77777777" w:rsidR="00486555" w:rsidRPr="0021789E" w:rsidRDefault="00486555" w:rsidP="004941FD">
            <w:pPr>
              <w:jc w:val="right"/>
              <w:rPr>
                <w:color w:val="000000"/>
                <w:sz w:val="18"/>
                <w:szCs w:val="18"/>
              </w:rPr>
            </w:pPr>
            <w:r>
              <w:rPr>
                <w:color w:val="000000"/>
                <w:sz w:val="18"/>
                <w:szCs w:val="18"/>
              </w:rPr>
              <w:t>-9</w:t>
            </w:r>
          </w:p>
        </w:tc>
        <w:tc>
          <w:tcPr>
            <w:tcW w:w="4677" w:type="dxa"/>
            <w:tcBorders>
              <w:top w:val="nil"/>
              <w:left w:val="nil"/>
              <w:bottom w:val="single" w:sz="4" w:space="0" w:color="auto"/>
              <w:right w:val="single" w:sz="4" w:space="0" w:color="auto"/>
            </w:tcBorders>
            <w:shd w:val="clear" w:color="000000" w:fill="FFFFFF"/>
            <w:noWrap/>
            <w:vAlign w:val="bottom"/>
          </w:tcPr>
          <w:p w14:paraId="10F4DA8A" w14:textId="77777777" w:rsidR="00486555" w:rsidRPr="0021789E" w:rsidRDefault="00486555" w:rsidP="004941FD">
            <w:pPr>
              <w:rPr>
                <w:color w:val="000000"/>
                <w:sz w:val="18"/>
                <w:szCs w:val="18"/>
              </w:rPr>
            </w:pPr>
            <w:r>
              <w:rPr>
                <w:color w:val="000000"/>
                <w:sz w:val="18"/>
                <w:szCs w:val="18"/>
              </w:rPr>
              <w:t>Амортизация крыши 2023г</w:t>
            </w:r>
          </w:p>
        </w:tc>
        <w:tc>
          <w:tcPr>
            <w:tcW w:w="1560" w:type="dxa"/>
            <w:tcBorders>
              <w:top w:val="nil"/>
              <w:left w:val="nil"/>
              <w:bottom w:val="single" w:sz="4" w:space="0" w:color="auto"/>
              <w:right w:val="single" w:sz="4" w:space="0" w:color="auto"/>
            </w:tcBorders>
            <w:shd w:val="clear" w:color="000000" w:fill="FFFFFF"/>
            <w:noWrap/>
            <w:vAlign w:val="bottom"/>
          </w:tcPr>
          <w:p w14:paraId="1C70AC0A" w14:textId="77777777" w:rsidR="00486555" w:rsidRPr="0021789E" w:rsidRDefault="00486555" w:rsidP="004941FD">
            <w:pPr>
              <w:rPr>
                <w:color w:val="000000"/>
                <w:sz w:val="18"/>
                <w:szCs w:val="18"/>
              </w:rPr>
            </w:pPr>
            <w:r>
              <w:rPr>
                <w:color w:val="000000"/>
                <w:sz w:val="18"/>
                <w:szCs w:val="18"/>
              </w:rPr>
              <w:t>130</w:t>
            </w:r>
          </w:p>
        </w:tc>
      </w:tr>
      <w:tr w:rsidR="00486555" w:rsidRPr="0021789E" w14:paraId="08EBEA04" w14:textId="77777777" w:rsidTr="00385C7B">
        <w:trPr>
          <w:trHeight w:val="195"/>
        </w:trPr>
        <w:tc>
          <w:tcPr>
            <w:tcW w:w="1075" w:type="dxa"/>
            <w:vMerge/>
            <w:tcBorders>
              <w:top w:val="nil"/>
              <w:left w:val="single" w:sz="4" w:space="0" w:color="auto"/>
              <w:bottom w:val="single" w:sz="4" w:space="0" w:color="auto"/>
              <w:right w:val="single" w:sz="4" w:space="0" w:color="auto"/>
            </w:tcBorders>
            <w:vAlign w:val="center"/>
          </w:tcPr>
          <w:p w14:paraId="624176B6" w14:textId="77777777" w:rsidR="00486555" w:rsidRPr="0021789E" w:rsidRDefault="00486555" w:rsidP="004941FD">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04741FC1" w14:textId="77777777" w:rsidR="00486555" w:rsidRPr="0021789E" w:rsidRDefault="00486555" w:rsidP="004941FD">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75F2D759" w14:textId="77777777" w:rsidR="00486555" w:rsidRPr="0021789E" w:rsidRDefault="00486555" w:rsidP="004941FD">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003C5FEE" w14:textId="77777777" w:rsidR="00486555" w:rsidRDefault="00486555" w:rsidP="004941FD">
            <w:pPr>
              <w:jc w:val="right"/>
              <w:rPr>
                <w:color w:val="000000"/>
                <w:sz w:val="18"/>
                <w:szCs w:val="18"/>
              </w:rPr>
            </w:pPr>
            <w:r>
              <w:rPr>
                <w:color w:val="000000"/>
                <w:sz w:val="18"/>
                <w:szCs w:val="18"/>
              </w:rPr>
              <w:t>21</w:t>
            </w:r>
          </w:p>
        </w:tc>
        <w:tc>
          <w:tcPr>
            <w:tcW w:w="4677" w:type="dxa"/>
            <w:tcBorders>
              <w:top w:val="nil"/>
              <w:left w:val="nil"/>
              <w:bottom w:val="single" w:sz="4" w:space="0" w:color="auto"/>
              <w:right w:val="single" w:sz="4" w:space="0" w:color="auto"/>
            </w:tcBorders>
            <w:shd w:val="clear" w:color="000000" w:fill="FFFFFF"/>
            <w:noWrap/>
            <w:vAlign w:val="bottom"/>
          </w:tcPr>
          <w:p w14:paraId="2738E4D6" w14:textId="77777777" w:rsidR="00486555" w:rsidRDefault="00486555" w:rsidP="004941FD">
            <w:pPr>
              <w:rPr>
                <w:color w:val="000000"/>
                <w:sz w:val="18"/>
                <w:szCs w:val="18"/>
              </w:rPr>
            </w:pPr>
            <w:r>
              <w:rPr>
                <w:color w:val="000000"/>
                <w:sz w:val="18"/>
                <w:szCs w:val="18"/>
              </w:rPr>
              <w:t>% пользования чужими деньгами 2023г.</w:t>
            </w:r>
          </w:p>
        </w:tc>
        <w:tc>
          <w:tcPr>
            <w:tcW w:w="1560" w:type="dxa"/>
            <w:tcBorders>
              <w:top w:val="nil"/>
              <w:left w:val="nil"/>
              <w:bottom w:val="single" w:sz="4" w:space="0" w:color="auto"/>
              <w:right w:val="single" w:sz="4" w:space="0" w:color="auto"/>
            </w:tcBorders>
            <w:shd w:val="clear" w:color="000000" w:fill="FFFFFF"/>
            <w:noWrap/>
            <w:vAlign w:val="bottom"/>
          </w:tcPr>
          <w:p w14:paraId="4CAFA223" w14:textId="77777777" w:rsidR="00486555" w:rsidRPr="0021789E" w:rsidRDefault="00486555" w:rsidP="004941FD">
            <w:pPr>
              <w:rPr>
                <w:color w:val="000000"/>
                <w:sz w:val="18"/>
                <w:szCs w:val="18"/>
              </w:rPr>
            </w:pPr>
            <w:r>
              <w:rPr>
                <w:color w:val="000000"/>
                <w:sz w:val="18"/>
                <w:szCs w:val="18"/>
              </w:rPr>
              <w:t>130</w:t>
            </w:r>
          </w:p>
        </w:tc>
      </w:tr>
      <w:tr w:rsidR="00486555" w:rsidRPr="0021789E" w14:paraId="6B704DB5" w14:textId="77777777" w:rsidTr="00385C7B">
        <w:trPr>
          <w:trHeight w:val="195"/>
        </w:trPr>
        <w:tc>
          <w:tcPr>
            <w:tcW w:w="1075" w:type="dxa"/>
            <w:vMerge/>
            <w:tcBorders>
              <w:top w:val="nil"/>
              <w:left w:val="single" w:sz="4" w:space="0" w:color="auto"/>
              <w:bottom w:val="single" w:sz="4" w:space="0" w:color="auto"/>
              <w:right w:val="single" w:sz="4" w:space="0" w:color="auto"/>
            </w:tcBorders>
            <w:vAlign w:val="center"/>
          </w:tcPr>
          <w:p w14:paraId="5D7D5200" w14:textId="77777777" w:rsidR="00486555" w:rsidRPr="0021789E" w:rsidRDefault="00486555" w:rsidP="00406D36">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2BBFACD5" w14:textId="77777777" w:rsidR="00486555" w:rsidRPr="0021789E" w:rsidRDefault="00486555" w:rsidP="00406D36">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73563141" w14:textId="77777777" w:rsidR="00486555" w:rsidRPr="0021789E" w:rsidRDefault="00486555" w:rsidP="00406D36">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4CAC8E90" w14:textId="77777777" w:rsidR="00486555" w:rsidRDefault="00486555" w:rsidP="00406D36">
            <w:pPr>
              <w:jc w:val="right"/>
              <w:rPr>
                <w:color w:val="000000"/>
                <w:sz w:val="18"/>
                <w:szCs w:val="18"/>
              </w:rPr>
            </w:pPr>
            <w:r>
              <w:rPr>
                <w:color w:val="000000"/>
                <w:sz w:val="18"/>
                <w:szCs w:val="18"/>
              </w:rPr>
              <w:t>60</w:t>
            </w:r>
            <w:r w:rsidR="002C5372">
              <w:rPr>
                <w:color w:val="000000"/>
                <w:sz w:val="18"/>
                <w:szCs w:val="18"/>
              </w:rPr>
              <w:t>+8</w:t>
            </w:r>
          </w:p>
        </w:tc>
        <w:tc>
          <w:tcPr>
            <w:tcW w:w="4677" w:type="dxa"/>
            <w:tcBorders>
              <w:top w:val="nil"/>
              <w:left w:val="nil"/>
              <w:bottom w:val="single" w:sz="4" w:space="0" w:color="auto"/>
              <w:right w:val="single" w:sz="4" w:space="0" w:color="auto"/>
            </w:tcBorders>
            <w:shd w:val="clear" w:color="000000" w:fill="FFFFFF"/>
            <w:noWrap/>
            <w:vAlign w:val="bottom"/>
          </w:tcPr>
          <w:p w14:paraId="12E5FF36" w14:textId="77777777" w:rsidR="00486555" w:rsidRDefault="00486555" w:rsidP="00406D36">
            <w:pPr>
              <w:rPr>
                <w:color w:val="000000"/>
                <w:sz w:val="18"/>
                <w:szCs w:val="18"/>
              </w:rPr>
            </w:pPr>
            <w:r>
              <w:rPr>
                <w:color w:val="000000"/>
                <w:sz w:val="18"/>
                <w:szCs w:val="18"/>
              </w:rPr>
              <w:t>Амортизация инвестфонда 2023г.</w:t>
            </w:r>
          </w:p>
        </w:tc>
        <w:tc>
          <w:tcPr>
            <w:tcW w:w="1560" w:type="dxa"/>
            <w:tcBorders>
              <w:top w:val="nil"/>
              <w:left w:val="nil"/>
              <w:bottom w:val="single" w:sz="4" w:space="0" w:color="auto"/>
              <w:right w:val="single" w:sz="4" w:space="0" w:color="auto"/>
            </w:tcBorders>
            <w:shd w:val="clear" w:color="000000" w:fill="FFFFFF"/>
            <w:noWrap/>
            <w:vAlign w:val="bottom"/>
          </w:tcPr>
          <w:p w14:paraId="1C7C6661" w14:textId="77777777" w:rsidR="00486555" w:rsidRPr="0021789E" w:rsidRDefault="00486555" w:rsidP="00406D36">
            <w:pPr>
              <w:rPr>
                <w:color w:val="000000"/>
                <w:sz w:val="18"/>
                <w:szCs w:val="18"/>
              </w:rPr>
            </w:pPr>
            <w:r>
              <w:rPr>
                <w:color w:val="000000"/>
                <w:sz w:val="18"/>
                <w:szCs w:val="18"/>
              </w:rPr>
              <w:t>130</w:t>
            </w:r>
          </w:p>
        </w:tc>
      </w:tr>
      <w:tr w:rsidR="00486555" w:rsidRPr="0021789E" w14:paraId="46F45228" w14:textId="77777777" w:rsidTr="00385C7B">
        <w:trPr>
          <w:trHeight w:val="195"/>
        </w:trPr>
        <w:tc>
          <w:tcPr>
            <w:tcW w:w="1075" w:type="dxa"/>
            <w:vMerge/>
            <w:tcBorders>
              <w:top w:val="nil"/>
              <w:left w:val="single" w:sz="4" w:space="0" w:color="auto"/>
              <w:bottom w:val="single" w:sz="4" w:space="0" w:color="auto"/>
              <w:right w:val="single" w:sz="4" w:space="0" w:color="auto"/>
            </w:tcBorders>
            <w:vAlign w:val="center"/>
          </w:tcPr>
          <w:p w14:paraId="4E621AFB" w14:textId="77777777" w:rsidR="00486555" w:rsidRPr="0021789E" w:rsidRDefault="00486555" w:rsidP="00406D36">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24B1DD56" w14:textId="77777777" w:rsidR="00486555" w:rsidRPr="0021789E" w:rsidRDefault="00486555" w:rsidP="00406D36">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5684F106" w14:textId="77777777" w:rsidR="00486555" w:rsidRPr="0021789E" w:rsidRDefault="00486555" w:rsidP="00406D36">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451F69A4" w14:textId="77777777" w:rsidR="00486555" w:rsidRDefault="00486555" w:rsidP="00406D36">
            <w:pPr>
              <w:jc w:val="right"/>
              <w:rPr>
                <w:color w:val="000000"/>
                <w:sz w:val="18"/>
                <w:szCs w:val="18"/>
              </w:rPr>
            </w:pPr>
            <w:r>
              <w:rPr>
                <w:color w:val="000000"/>
                <w:sz w:val="18"/>
                <w:szCs w:val="18"/>
              </w:rPr>
              <w:t>-3</w:t>
            </w:r>
          </w:p>
        </w:tc>
        <w:tc>
          <w:tcPr>
            <w:tcW w:w="4677" w:type="dxa"/>
            <w:tcBorders>
              <w:top w:val="nil"/>
              <w:left w:val="nil"/>
              <w:bottom w:val="single" w:sz="4" w:space="0" w:color="auto"/>
              <w:right w:val="single" w:sz="4" w:space="0" w:color="auto"/>
            </w:tcBorders>
            <w:shd w:val="clear" w:color="000000" w:fill="FFFFFF"/>
            <w:noWrap/>
            <w:vAlign w:val="bottom"/>
          </w:tcPr>
          <w:p w14:paraId="61249916" w14:textId="77777777" w:rsidR="00486555" w:rsidRDefault="00486555" w:rsidP="00406D36">
            <w:pPr>
              <w:rPr>
                <w:color w:val="000000"/>
                <w:sz w:val="18"/>
                <w:szCs w:val="18"/>
              </w:rPr>
            </w:pPr>
            <w:r>
              <w:rPr>
                <w:color w:val="000000"/>
                <w:sz w:val="18"/>
                <w:szCs w:val="18"/>
              </w:rPr>
              <w:t>ФНР за 2022г.</w:t>
            </w:r>
          </w:p>
        </w:tc>
        <w:tc>
          <w:tcPr>
            <w:tcW w:w="1560" w:type="dxa"/>
            <w:tcBorders>
              <w:top w:val="nil"/>
              <w:left w:val="nil"/>
              <w:bottom w:val="single" w:sz="4" w:space="0" w:color="auto"/>
              <w:right w:val="single" w:sz="4" w:space="0" w:color="auto"/>
            </w:tcBorders>
            <w:shd w:val="clear" w:color="000000" w:fill="FFFFFF"/>
            <w:noWrap/>
            <w:vAlign w:val="bottom"/>
          </w:tcPr>
          <w:p w14:paraId="5411B908" w14:textId="77777777" w:rsidR="00486555" w:rsidRPr="0021789E" w:rsidRDefault="00486555" w:rsidP="00406D36">
            <w:pPr>
              <w:rPr>
                <w:color w:val="000000"/>
                <w:sz w:val="18"/>
                <w:szCs w:val="18"/>
              </w:rPr>
            </w:pPr>
            <w:r>
              <w:rPr>
                <w:color w:val="000000"/>
                <w:sz w:val="18"/>
                <w:szCs w:val="18"/>
              </w:rPr>
              <w:t>130</w:t>
            </w:r>
          </w:p>
        </w:tc>
      </w:tr>
      <w:tr w:rsidR="00486555" w:rsidRPr="0021789E" w14:paraId="3FEE199B" w14:textId="77777777" w:rsidTr="00385C7B">
        <w:trPr>
          <w:trHeight w:val="195"/>
        </w:trPr>
        <w:tc>
          <w:tcPr>
            <w:tcW w:w="1075" w:type="dxa"/>
            <w:vMerge/>
            <w:tcBorders>
              <w:top w:val="nil"/>
              <w:left w:val="single" w:sz="4" w:space="0" w:color="auto"/>
              <w:bottom w:val="single" w:sz="4" w:space="0" w:color="auto"/>
              <w:right w:val="single" w:sz="4" w:space="0" w:color="auto"/>
            </w:tcBorders>
            <w:vAlign w:val="center"/>
          </w:tcPr>
          <w:p w14:paraId="260091BD" w14:textId="77777777" w:rsidR="00486555" w:rsidRPr="0021789E" w:rsidRDefault="00486555" w:rsidP="00A17A93">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7EE3C4E4" w14:textId="77777777" w:rsidR="00486555" w:rsidRPr="0021789E" w:rsidRDefault="00486555" w:rsidP="00A17A93">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030558BE" w14:textId="77777777" w:rsidR="00486555" w:rsidRPr="0021789E" w:rsidRDefault="00486555" w:rsidP="00A17A93">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7F2A1283" w14:textId="77777777" w:rsidR="00486555" w:rsidRDefault="00486555" w:rsidP="00A17A93">
            <w:pPr>
              <w:jc w:val="right"/>
              <w:rPr>
                <w:color w:val="000000"/>
                <w:sz w:val="18"/>
                <w:szCs w:val="18"/>
              </w:rPr>
            </w:pPr>
            <w:r>
              <w:rPr>
                <w:color w:val="000000"/>
                <w:sz w:val="18"/>
                <w:szCs w:val="18"/>
              </w:rPr>
              <w:t>73</w:t>
            </w:r>
          </w:p>
        </w:tc>
        <w:tc>
          <w:tcPr>
            <w:tcW w:w="4677" w:type="dxa"/>
            <w:tcBorders>
              <w:top w:val="nil"/>
              <w:left w:val="nil"/>
              <w:bottom w:val="single" w:sz="4" w:space="0" w:color="auto"/>
              <w:right w:val="single" w:sz="4" w:space="0" w:color="auto"/>
            </w:tcBorders>
            <w:shd w:val="clear" w:color="000000" w:fill="FFFFFF"/>
            <w:noWrap/>
            <w:vAlign w:val="bottom"/>
          </w:tcPr>
          <w:p w14:paraId="0C153337" w14:textId="77777777" w:rsidR="00486555" w:rsidRDefault="00486555" w:rsidP="00A17A93">
            <w:pPr>
              <w:rPr>
                <w:color w:val="000000"/>
                <w:sz w:val="18"/>
                <w:szCs w:val="18"/>
              </w:rPr>
            </w:pPr>
            <w:r>
              <w:rPr>
                <w:color w:val="000000"/>
                <w:sz w:val="18"/>
                <w:szCs w:val="18"/>
              </w:rPr>
              <w:t>Дооценка ОС 2023</w:t>
            </w:r>
          </w:p>
        </w:tc>
        <w:tc>
          <w:tcPr>
            <w:tcW w:w="1560" w:type="dxa"/>
            <w:tcBorders>
              <w:top w:val="nil"/>
              <w:left w:val="nil"/>
              <w:bottom w:val="single" w:sz="4" w:space="0" w:color="auto"/>
              <w:right w:val="single" w:sz="4" w:space="0" w:color="auto"/>
            </w:tcBorders>
            <w:shd w:val="clear" w:color="000000" w:fill="FFFFFF"/>
            <w:noWrap/>
            <w:vAlign w:val="bottom"/>
          </w:tcPr>
          <w:p w14:paraId="245A86B2" w14:textId="77777777" w:rsidR="00486555" w:rsidRPr="0021789E" w:rsidRDefault="00486555" w:rsidP="00A17A93">
            <w:pPr>
              <w:rPr>
                <w:color w:val="000000"/>
                <w:sz w:val="18"/>
                <w:szCs w:val="18"/>
              </w:rPr>
            </w:pPr>
            <w:r>
              <w:rPr>
                <w:color w:val="000000"/>
                <w:sz w:val="18"/>
                <w:szCs w:val="18"/>
              </w:rPr>
              <w:t>130</w:t>
            </w:r>
          </w:p>
        </w:tc>
      </w:tr>
      <w:tr w:rsidR="00486555" w:rsidRPr="0021789E" w14:paraId="447F1BCC" w14:textId="77777777" w:rsidTr="00385C7B">
        <w:trPr>
          <w:trHeight w:val="195"/>
        </w:trPr>
        <w:tc>
          <w:tcPr>
            <w:tcW w:w="1075" w:type="dxa"/>
            <w:vMerge/>
            <w:tcBorders>
              <w:top w:val="nil"/>
              <w:left w:val="single" w:sz="4" w:space="0" w:color="auto"/>
              <w:bottom w:val="single" w:sz="4" w:space="0" w:color="auto"/>
              <w:right w:val="single" w:sz="4" w:space="0" w:color="auto"/>
            </w:tcBorders>
            <w:vAlign w:val="center"/>
          </w:tcPr>
          <w:p w14:paraId="2C5918F7" w14:textId="77777777" w:rsidR="00486555" w:rsidRPr="0021789E" w:rsidRDefault="00486555" w:rsidP="00A17A93">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711F8469" w14:textId="77777777" w:rsidR="00486555" w:rsidRPr="0021789E" w:rsidRDefault="00486555" w:rsidP="00A17A93">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61279153" w14:textId="77777777" w:rsidR="00486555" w:rsidRPr="0021789E" w:rsidRDefault="00486555" w:rsidP="00A17A93">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45FF0D9F" w14:textId="77777777" w:rsidR="00486555" w:rsidRDefault="00486555" w:rsidP="00A17A93">
            <w:pPr>
              <w:jc w:val="right"/>
              <w:rPr>
                <w:color w:val="000000"/>
                <w:sz w:val="18"/>
                <w:szCs w:val="18"/>
              </w:rPr>
            </w:pPr>
            <w:r>
              <w:rPr>
                <w:color w:val="000000"/>
                <w:sz w:val="18"/>
                <w:szCs w:val="18"/>
              </w:rPr>
              <w:t>-37</w:t>
            </w:r>
          </w:p>
        </w:tc>
        <w:tc>
          <w:tcPr>
            <w:tcW w:w="4677" w:type="dxa"/>
            <w:tcBorders>
              <w:top w:val="nil"/>
              <w:left w:val="nil"/>
              <w:bottom w:val="single" w:sz="4" w:space="0" w:color="auto"/>
              <w:right w:val="single" w:sz="4" w:space="0" w:color="auto"/>
            </w:tcBorders>
            <w:shd w:val="clear" w:color="000000" w:fill="FFFFFF"/>
            <w:noWrap/>
            <w:vAlign w:val="bottom"/>
          </w:tcPr>
          <w:p w14:paraId="64BA58E3" w14:textId="77777777" w:rsidR="00486555" w:rsidRDefault="00486555" w:rsidP="00A17A93">
            <w:pPr>
              <w:rPr>
                <w:color w:val="000000"/>
                <w:sz w:val="18"/>
                <w:szCs w:val="18"/>
              </w:rPr>
            </w:pPr>
            <w:r>
              <w:rPr>
                <w:color w:val="000000"/>
                <w:sz w:val="18"/>
                <w:szCs w:val="18"/>
              </w:rPr>
              <w:t>Амортизация дооценки ОС 2023</w:t>
            </w:r>
          </w:p>
        </w:tc>
        <w:tc>
          <w:tcPr>
            <w:tcW w:w="1560" w:type="dxa"/>
            <w:tcBorders>
              <w:top w:val="nil"/>
              <w:left w:val="nil"/>
              <w:bottom w:val="single" w:sz="4" w:space="0" w:color="auto"/>
              <w:right w:val="single" w:sz="4" w:space="0" w:color="auto"/>
            </w:tcBorders>
            <w:shd w:val="clear" w:color="000000" w:fill="FFFFFF"/>
            <w:noWrap/>
            <w:vAlign w:val="bottom"/>
          </w:tcPr>
          <w:p w14:paraId="5BF0EB48" w14:textId="77777777" w:rsidR="00486555" w:rsidRPr="0021789E" w:rsidRDefault="00486555" w:rsidP="00A17A93">
            <w:pPr>
              <w:rPr>
                <w:color w:val="000000"/>
                <w:sz w:val="18"/>
                <w:szCs w:val="18"/>
              </w:rPr>
            </w:pPr>
            <w:r>
              <w:rPr>
                <w:color w:val="000000"/>
                <w:sz w:val="18"/>
                <w:szCs w:val="18"/>
              </w:rPr>
              <w:t>130</w:t>
            </w:r>
          </w:p>
        </w:tc>
      </w:tr>
      <w:tr w:rsidR="00486555" w:rsidRPr="0021789E" w14:paraId="0E0F92D2" w14:textId="77777777" w:rsidTr="00385C7B">
        <w:trPr>
          <w:trHeight w:val="195"/>
        </w:trPr>
        <w:tc>
          <w:tcPr>
            <w:tcW w:w="1075" w:type="dxa"/>
            <w:vMerge/>
            <w:tcBorders>
              <w:top w:val="nil"/>
              <w:left w:val="single" w:sz="4" w:space="0" w:color="auto"/>
              <w:bottom w:val="single" w:sz="4" w:space="0" w:color="auto"/>
              <w:right w:val="single" w:sz="4" w:space="0" w:color="auto"/>
            </w:tcBorders>
            <w:vAlign w:val="center"/>
            <w:hideMark/>
          </w:tcPr>
          <w:p w14:paraId="5B5A3780" w14:textId="77777777" w:rsidR="00486555" w:rsidRPr="0021789E" w:rsidRDefault="00486555" w:rsidP="00A17A93">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hideMark/>
          </w:tcPr>
          <w:p w14:paraId="2F1013E6" w14:textId="77777777" w:rsidR="00486555" w:rsidRPr="0021789E" w:rsidRDefault="00486555" w:rsidP="00A17A93">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16D835B3" w14:textId="77777777" w:rsidR="00486555" w:rsidRPr="0021789E" w:rsidRDefault="00486555" w:rsidP="00A17A93">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7F90D104" w14:textId="77777777" w:rsidR="00486555" w:rsidRPr="0021789E" w:rsidRDefault="00486555" w:rsidP="00A17A93">
            <w:pPr>
              <w:jc w:val="right"/>
              <w:rPr>
                <w:color w:val="000000"/>
                <w:sz w:val="18"/>
                <w:szCs w:val="18"/>
              </w:rPr>
            </w:pPr>
            <w:r>
              <w:rPr>
                <w:color w:val="000000"/>
                <w:sz w:val="18"/>
                <w:szCs w:val="18"/>
              </w:rPr>
              <w:t>-26</w:t>
            </w:r>
            <w:r w:rsidR="00FB02DC">
              <w:rPr>
                <w:color w:val="000000"/>
                <w:sz w:val="18"/>
                <w:szCs w:val="18"/>
              </w:rPr>
              <w:t>8</w:t>
            </w:r>
          </w:p>
        </w:tc>
        <w:tc>
          <w:tcPr>
            <w:tcW w:w="4677" w:type="dxa"/>
            <w:tcBorders>
              <w:top w:val="nil"/>
              <w:left w:val="nil"/>
              <w:bottom w:val="single" w:sz="4" w:space="0" w:color="auto"/>
              <w:right w:val="single" w:sz="4" w:space="0" w:color="auto"/>
            </w:tcBorders>
            <w:shd w:val="clear" w:color="000000" w:fill="FFFFFF"/>
            <w:noWrap/>
            <w:vAlign w:val="bottom"/>
          </w:tcPr>
          <w:p w14:paraId="71AF811C" w14:textId="77777777" w:rsidR="00486555" w:rsidRPr="0021789E" w:rsidRDefault="00486555" w:rsidP="00A17A93">
            <w:pPr>
              <w:ind w:right="-245"/>
              <w:rPr>
                <w:color w:val="000000"/>
                <w:sz w:val="18"/>
                <w:szCs w:val="18"/>
              </w:rPr>
            </w:pPr>
            <w:r>
              <w:rPr>
                <w:color w:val="000000"/>
                <w:sz w:val="18"/>
                <w:szCs w:val="18"/>
              </w:rPr>
              <w:t xml:space="preserve">Списание амортизации за 2023 в связи с </w:t>
            </w:r>
            <w:proofErr w:type="spellStart"/>
            <w:proofErr w:type="gramStart"/>
            <w:r>
              <w:rPr>
                <w:color w:val="000000"/>
                <w:sz w:val="18"/>
                <w:szCs w:val="18"/>
              </w:rPr>
              <w:t>непр.начисл</w:t>
            </w:r>
            <w:proofErr w:type="gramEnd"/>
            <w:r>
              <w:rPr>
                <w:color w:val="000000"/>
                <w:sz w:val="18"/>
                <w:szCs w:val="18"/>
              </w:rPr>
              <w:t>.аморт</w:t>
            </w:r>
            <w:proofErr w:type="spellEnd"/>
          </w:p>
        </w:tc>
        <w:tc>
          <w:tcPr>
            <w:tcW w:w="1560" w:type="dxa"/>
            <w:tcBorders>
              <w:top w:val="nil"/>
              <w:left w:val="nil"/>
              <w:bottom w:val="single" w:sz="4" w:space="0" w:color="auto"/>
              <w:right w:val="single" w:sz="4" w:space="0" w:color="auto"/>
            </w:tcBorders>
            <w:shd w:val="clear" w:color="000000" w:fill="FFFFFF"/>
            <w:noWrap/>
            <w:vAlign w:val="bottom"/>
            <w:hideMark/>
          </w:tcPr>
          <w:p w14:paraId="74F8F658" w14:textId="77777777" w:rsidR="00486555" w:rsidRPr="0021789E" w:rsidRDefault="00486555" w:rsidP="00A17A93">
            <w:pPr>
              <w:rPr>
                <w:color w:val="000000"/>
                <w:sz w:val="18"/>
                <w:szCs w:val="18"/>
              </w:rPr>
            </w:pPr>
            <w:r w:rsidRPr="0021789E">
              <w:rPr>
                <w:color w:val="000000"/>
                <w:sz w:val="18"/>
                <w:szCs w:val="18"/>
              </w:rPr>
              <w:t>130</w:t>
            </w:r>
          </w:p>
        </w:tc>
      </w:tr>
      <w:tr w:rsidR="00486555" w:rsidRPr="0021789E" w14:paraId="1C491C59" w14:textId="77777777" w:rsidTr="00385C7B">
        <w:trPr>
          <w:trHeight w:val="127"/>
        </w:trPr>
        <w:tc>
          <w:tcPr>
            <w:tcW w:w="1075" w:type="dxa"/>
            <w:vMerge/>
            <w:tcBorders>
              <w:top w:val="nil"/>
              <w:left w:val="single" w:sz="4" w:space="0" w:color="auto"/>
              <w:bottom w:val="single" w:sz="4" w:space="0" w:color="auto"/>
              <w:right w:val="single" w:sz="4" w:space="0" w:color="auto"/>
            </w:tcBorders>
            <w:vAlign w:val="center"/>
          </w:tcPr>
          <w:p w14:paraId="068037B7" w14:textId="77777777" w:rsidR="00486555" w:rsidRPr="0021789E" w:rsidRDefault="00486555" w:rsidP="00A17A93">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7FE62E82" w14:textId="77777777" w:rsidR="00486555" w:rsidRPr="0021789E" w:rsidRDefault="00486555" w:rsidP="00A17A93">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3C9338EC" w14:textId="77777777" w:rsidR="00486555" w:rsidRPr="0021789E" w:rsidRDefault="00486555" w:rsidP="00A17A93">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76FB8DC6" w14:textId="77777777" w:rsidR="00486555" w:rsidRDefault="00486555" w:rsidP="00A17A93">
            <w:pPr>
              <w:jc w:val="right"/>
              <w:rPr>
                <w:color w:val="000000"/>
                <w:sz w:val="18"/>
                <w:szCs w:val="18"/>
              </w:rPr>
            </w:pPr>
            <w:r>
              <w:rPr>
                <w:color w:val="000000"/>
                <w:sz w:val="18"/>
                <w:szCs w:val="18"/>
              </w:rPr>
              <w:t>-21</w:t>
            </w:r>
          </w:p>
        </w:tc>
        <w:tc>
          <w:tcPr>
            <w:tcW w:w="4677" w:type="dxa"/>
            <w:tcBorders>
              <w:top w:val="nil"/>
              <w:left w:val="nil"/>
              <w:bottom w:val="single" w:sz="4" w:space="0" w:color="auto"/>
              <w:right w:val="single" w:sz="4" w:space="0" w:color="auto"/>
            </w:tcBorders>
            <w:shd w:val="clear" w:color="000000" w:fill="FFFFFF"/>
            <w:noWrap/>
            <w:vAlign w:val="bottom"/>
          </w:tcPr>
          <w:p w14:paraId="2B7ACF2E" w14:textId="77777777" w:rsidR="00486555" w:rsidRDefault="00486555" w:rsidP="00A17A93">
            <w:pPr>
              <w:rPr>
                <w:color w:val="000000"/>
                <w:sz w:val="18"/>
                <w:szCs w:val="18"/>
              </w:rPr>
            </w:pPr>
            <w:r>
              <w:rPr>
                <w:color w:val="000000"/>
                <w:sz w:val="18"/>
                <w:szCs w:val="18"/>
              </w:rPr>
              <w:t>Снятие излишек за 2023 как доход</w:t>
            </w:r>
          </w:p>
        </w:tc>
        <w:tc>
          <w:tcPr>
            <w:tcW w:w="1560" w:type="dxa"/>
            <w:tcBorders>
              <w:top w:val="nil"/>
              <w:left w:val="nil"/>
              <w:bottom w:val="single" w:sz="4" w:space="0" w:color="auto"/>
              <w:right w:val="single" w:sz="4" w:space="0" w:color="auto"/>
            </w:tcBorders>
            <w:shd w:val="clear" w:color="000000" w:fill="FFFFFF"/>
            <w:noWrap/>
            <w:vAlign w:val="bottom"/>
          </w:tcPr>
          <w:p w14:paraId="216AE111" w14:textId="77777777" w:rsidR="00486555" w:rsidRPr="0021789E" w:rsidRDefault="00486555" w:rsidP="00A17A93">
            <w:pPr>
              <w:rPr>
                <w:color w:val="000000"/>
                <w:sz w:val="18"/>
                <w:szCs w:val="18"/>
              </w:rPr>
            </w:pPr>
            <w:r>
              <w:rPr>
                <w:color w:val="000000"/>
                <w:sz w:val="18"/>
                <w:szCs w:val="18"/>
              </w:rPr>
              <w:t>130</w:t>
            </w:r>
          </w:p>
        </w:tc>
      </w:tr>
      <w:tr w:rsidR="00486555" w:rsidRPr="0021789E" w14:paraId="27D7FE5C" w14:textId="77777777" w:rsidTr="00385C7B">
        <w:trPr>
          <w:trHeight w:val="127"/>
        </w:trPr>
        <w:tc>
          <w:tcPr>
            <w:tcW w:w="1075" w:type="dxa"/>
            <w:vMerge/>
            <w:tcBorders>
              <w:top w:val="nil"/>
              <w:left w:val="single" w:sz="4" w:space="0" w:color="auto"/>
              <w:bottom w:val="single" w:sz="4" w:space="0" w:color="auto"/>
              <w:right w:val="single" w:sz="4" w:space="0" w:color="auto"/>
            </w:tcBorders>
            <w:vAlign w:val="center"/>
          </w:tcPr>
          <w:p w14:paraId="3BD14DA3" w14:textId="77777777" w:rsidR="00486555" w:rsidRPr="0021789E" w:rsidRDefault="00486555" w:rsidP="00A17A93">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679C2EBE" w14:textId="77777777" w:rsidR="00486555" w:rsidRPr="0021789E" w:rsidRDefault="00486555" w:rsidP="00A17A93">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6DBA28A1" w14:textId="77777777" w:rsidR="00486555" w:rsidRPr="0021789E" w:rsidRDefault="00486555" w:rsidP="00A17A93">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19B5A120" w14:textId="77777777" w:rsidR="00486555" w:rsidRDefault="00486555" w:rsidP="00A17A93">
            <w:pPr>
              <w:jc w:val="right"/>
              <w:rPr>
                <w:color w:val="000000"/>
                <w:sz w:val="18"/>
                <w:szCs w:val="18"/>
              </w:rPr>
            </w:pPr>
            <w:r>
              <w:rPr>
                <w:color w:val="000000"/>
                <w:sz w:val="18"/>
                <w:szCs w:val="18"/>
              </w:rPr>
              <w:t>35</w:t>
            </w:r>
          </w:p>
        </w:tc>
        <w:tc>
          <w:tcPr>
            <w:tcW w:w="4677" w:type="dxa"/>
            <w:tcBorders>
              <w:top w:val="nil"/>
              <w:left w:val="nil"/>
              <w:bottom w:val="single" w:sz="4" w:space="0" w:color="auto"/>
              <w:right w:val="single" w:sz="4" w:space="0" w:color="auto"/>
            </w:tcBorders>
            <w:shd w:val="clear" w:color="000000" w:fill="FFFFFF"/>
            <w:noWrap/>
            <w:vAlign w:val="bottom"/>
          </w:tcPr>
          <w:p w14:paraId="67F30D2F" w14:textId="77777777" w:rsidR="00486555" w:rsidRDefault="00C06CD2" w:rsidP="00A17A93">
            <w:pPr>
              <w:rPr>
                <w:color w:val="000000"/>
                <w:sz w:val="18"/>
                <w:szCs w:val="18"/>
              </w:rPr>
            </w:pPr>
            <w:r>
              <w:rPr>
                <w:color w:val="000000"/>
                <w:sz w:val="18"/>
                <w:szCs w:val="18"/>
              </w:rPr>
              <w:t>Списание переоценки после списания ОС</w:t>
            </w:r>
            <w:r w:rsidR="00486555">
              <w:rPr>
                <w:color w:val="000000"/>
                <w:sz w:val="18"/>
                <w:szCs w:val="18"/>
              </w:rPr>
              <w:t xml:space="preserve"> за 2023</w:t>
            </w:r>
          </w:p>
        </w:tc>
        <w:tc>
          <w:tcPr>
            <w:tcW w:w="1560" w:type="dxa"/>
            <w:tcBorders>
              <w:top w:val="nil"/>
              <w:left w:val="nil"/>
              <w:bottom w:val="single" w:sz="4" w:space="0" w:color="auto"/>
              <w:right w:val="single" w:sz="4" w:space="0" w:color="auto"/>
            </w:tcBorders>
            <w:shd w:val="clear" w:color="000000" w:fill="FFFFFF"/>
            <w:noWrap/>
            <w:vAlign w:val="bottom"/>
          </w:tcPr>
          <w:p w14:paraId="724DA5A1" w14:textId="77777777" w:rsidR="00486555" w:rsidRPr="0021789E" w:rsidRDefault="00486555" w:rsidP="00A17A93">
            <w:pPr>
              <w:rPr>
                <w:color w:val="000000"/>
                <w:sz w:val="18"/>
                <w:szCs w:val="18"/>
              </w:rPr>
            </w:pPr>
            <w:r>
              <w:rPr>
                <w:color w:val="000000"/>
                <w:sz w:val="18"/>
                <w:szCs w:val="18"/>
              </w:rPr>
              <w:t>130</w:t>
            </w:r>
          </w:p>
        </w:tc>
      </w:tr>
      <w:tr w:rsidR="000658E7" w:rsidRPr="0021789E" w14:paraId="1ED451D4" w14:textId="77777777" w:rsidTr="00385C7B">
        <w:trPr>
          <w:trHeight w:val="127"/>
        </w:trPr>
        <w:tc>
          <w:tcPr>
            <w:tcW w:w="1075" w:type="dxa"/>
            <w:vMerge/>
            <w:tcBorders>
              <w:top w:val="nil"/>
              <w:left w:val="single" w:sz="4" w:space="0" w:color="auto"/>
              <w:bottom w:val="single" w:sz="4" w:space="0" w:color="auto"/>
              <w:right w:val="single" w:sz="4" w:space="0" w:color="auto"/>
            </w:tcBorders>
            <w:vAlign w:val="center"/>
          </w:tcPr>
          <w:p w14:paraId="2445E66A" w14:textId="77777777" w:rsidR="000658E7" w:rsidRPr="0021789E" w:rsidRDefault="000658E7" w:rsidP="000658E7">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28A545EE" w14:textId="77777777" w:rsidR="000658E7" w:rsidRPr="0021789E" w:rsidRDefault="000658E7" w:rsidP="000658E7">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677871A2" w14:textId="77777777" w:rsidR="000658E7" w:rsidRPr="0021789E" w:rsidRDefault="000658E7" w:rsidP="000658E7">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12AC3A35" w14:textId="77777777" w:rsidR="000658E7" w:rsidRDefault="000658E7" w:rsidP="000658E7">
            <w:pPr>
              <w:jc w:val="right"/>
              <w:rPr>
                <w:color w:val="000000"/>
                <w:sz w:val="18"/>
                <w:szCs w:val="18"/>
              </w:rPr>
            </w:pPr>
            <w:r>
              <w:rPr>
                <w:color w:val="000000"/>
                <w:sz w:val="18"/>
                <w:szCs w:val="18"/>
              </w:rPr>
              <w:t>-25</w:t>
            </w:r>
          </w:p>
          <w:p w14:paraId="7441BB5F" w14:textId="77777777" w:rsidR="000658E7" w:rsidRDefault="000658E7" w:rsidP="000658E7">
            <w:pPr>
              <w:jc w:val="right"/>
              <w:rPr>
                <w:color w:val="000000"/>
                <w:sz w:val="18"/>
                <w:szCs w:val="18"/>
              </w:rPr>
            </w:pPr>
          </w:p>
        </w:tc>
        <w:tc>
          <w:tcPr>
            <w:tcW w:w="4677" w:type="dxa"/>
            <w:tcBorders>
              <w:top w:val="nil"/>
              <w:left w:val="nil"/>
              <w:bottom w:val="single" w:sz="4" w:space="0" w:color="auto"/>
              <w:right w:val="single" w:sz="4" w:space="0" w:color="auto"/>
            </w:tcBorders>
            <w:shd w:val="clear" w:color="000000" w:fill="FFFFFF"/>
            <w:noWrap/>
            <w:vAlign w:val="bottom"/>
          </w:tcPr>
          <w:p w14:paraId="18BE2D97" w14:textId="4A7B43DD" w:rsidR="000658E7" w:rsidRDefault="000658E7" w:rsidP="000658E7">
            <w:pPr>
              <w:rPr>
                <w:color w:val="000000"/>
                <w:sz w:val="18"/>
                <w:szCs w:val="18"/>
              </w:rPr>
            </w:pPr>
            <w:proofErr w:type="spellStart"/>
            <w:r>
              <w:rPr>
                <w:color w:val="000000"/>
                <w:sz w:val="18"/>
                <w:szCs w:val="18"/>
              </w:rPr>
              <w:t>Зар.плата</w:t>
            </w:r>
            <w:proofErr w:type="spellEnd"/>
            <w:r>
              <w:rPr>
                <w:color w:val="000000"/>
                <w:sz w:val="18"/>
                <w:szCs w:val="18"/>
              </w:rPr>
              <w:t xml:space="preserve"> на распиловку древесины, не учтенная на производство угля202</w:t>
            </w:r>
            <w:r w:rsidR="003B67F7">
              <w:rPr>
                <w:color w:val="000000"/>
                <w:sz w:val="18"/>
                <w:szCs w:val="18"/>
              </w:rPr>
              <w:t>3</w:t>
            </w:r>
            <w:r>
              <w:rPr>
                <w:color w:val="000000"/>
                <w:sz w:val="18"/>
                <w:szCs w:val="18"/>
              </w:rPr>
              <w:t>г</w:t>
            </w:r>
          </w:p>
        </w:tc>
        <w:tc>
          <w:tcPr>
            <w:tcW w:w="1560" w:type="dxa"/>
            <w:tcBorders>
              <w:top w:val="nil"/>
              <w:left w:val="nil"/>
              <w:bottom w:val="single" w:sz="4" w:space="0" w:color="auto"/>
              <w:right w:val="single" w:sz="4" w:space="0" w:color="auto"/>
            </w:tcBorders>
            <w:shd w:val="clear" w:color="000000" w:fill="FFFFFF"/>
            <w:noWrap/>
            <w:vAlign w:val="bottom"/>
          </w:tcPr>
          <w:p w14:paraId="52E7B9EB" w14:textId="77777777" w:rsidR="000658E7" w:rsidRDefault="000658E7" w:rsidP="000658E7">
            <w:pPr>
              <w:rPr>
                <w:color w:val="000000"/>
                <w:sz w:val="18"/>
                <w:szCs w:val="18"/>
              </w:rPr>
            </w:pPr>
            <w:r>
              <w:rPr>
                <w:color w:val="000000"/>
                <w:sz w:val="18"/>
                <w:szCs w:val="18"/>
              </w:rPr>
              <w:t>130</w:t>
            </w:r>
          </w:p>
        </w:tc>
      </w:tr>
      <w:tr w:rsidR="000658E7" w:rsidRPr="0021789E" w14:paraId="19CE9D1F" w14:textId="77777777" w:rsidTr="00385C7B">
        <w:trPr>
          <w:trHeight w:val="127"/>
        </w:trPr>
        <w:tc>
          <w:tcPr>
            <w:tcW w:w="1075" w:type="dxa"/>
            <w:vMerge/>
            <w:tcBorders>
              <w:top w:val="nil"/>
              <w:left w:val="single" w:sz="4" w:space="0" w:color="auto"/>
              <w:bottom w:val="single" w:sz="4" w:space="0" w:color="auto"/>
              <w:right w:val="single" w:sz="4" w:space="0" w:color="auto"/>
            </w:tcBorders>
            <w:vAlign w:val="center"/>
          </w:tcPr>
          <w:p w14:paraId="5253E33E" w14:textId="77777777" w:rsidR="000658E7" w:rsidRPr="0021789E" w:rsidRDefault="000658E7" w:rsidP="00A17A93">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7741A852" w14:textId="77777777" w:rsidR="000658E7" w:rsidRPr="0021789E" w:rsidRDefault="000658E7" w:rsidP="00A17A93">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2CE35A16" w14:textId="77777777" w:rsidR="000658E7" w:rsidRPr="0021789E" w:rsidRDefault="000658E7" w:rsidP="00A17A93">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2903C10E" w14:textId="77777777" w:rsidR="000658E7" w:rsidRDefault="000658E7" w:rsidP="00A17A93">
            <w:pPr>
              <w:jc w:val="right"/>
              <w:rPr>
                <w:color w:val="000000"/>
                <w:sz w:val="18"/>
                <w:szCs w:val="18"/>
              </w:rPr>
            </w:pPr>
            <w:r>
              <w:rPr>
                <w:color w:val="000000"/>
                <w:sz w:val="18"/>
                <w:szCs w:val="18"/>
              </w:rPr>
              <w:t>139</w:t>
            </w:r>
          </w:p>
        </w:tc>
        <w:tc>
          <w:tcPr>
            <w:tcW w:w="4677" w:type="dxa"/>
            <w:tcBorders>
              <w:top w:val="nil"/>
              <w:left w:val="nil"/>
              <w:bottom w:val="single" w:sz="4" w:space="0" w:color="auto"/>
              <w:right w:val="single" w:sz="4" w:space="0" w:color="auto"/>
            </w:tcBorders>
            <w:shd w:val="clear" w:color="000000" w:fill="FFFFFF"/>
            <w:noWrap/>
            <w:vAlign w:val="bottom"/>
          </w:tcPr>
          <w:p w14:paraId="1011FF5E" w14:textId="77777777" w:rsidR="000658E7" w:rsidRDefault="000658E7" w:rsidP="00A17A93">
            <w:pPr>
              <w:rPr>
                <w:color w:val="000000"/>
                <w:sz w:val="18"/>
                <w:szCs w:val="18"/>
              </w:rPr>
            </w:pPr>
            <w:r>
              <w:rPr>
                <w:color w:val="000000"/>
                <w:sz w:val="18"/>
                <w:szCs w:val="18"/>
              </w:rPr>
              <w:t>Налог на прибыль 2023г</w:t>
            </w:r>
          </w:p>
        </w:tc>
        <w:tc>
          <w:tcPr>
            <w:tcW w:w="1560" w:type="dxa"/>
            <w:tcBorders>
              <w:top w:val="nil"/>
              <w:left w:val="nil"/>
              <w:bottom w:val="single" w:sz="4" w:space="0" w:color="auto"/>
              <w:right w:val="single" w:sz="4" w:space="0" w:color="auto"/>
            </w:tcBorders>
            <w:shd w:val="clear" w:color="000000" w:fill="FFFFFF"/>
            <w:noWrap/>
            <w:vAlign w:val="bottom"/>
          </w:tcPr>
          <w:p w14:paraId="1D7E855A" w14:textId="77777777" w:rsidR="000658E7" w:rsidRDefault="000658E7" w:rsidP="00A17A93">
            <w:pPr>
              <w:rPr>
                <w:color w:val="000000"/>
                <w:sz w:val="18"/>
                <w:szCs w:val="18"/>
              </w:rPr>
            </w:pPr>
            <w:r>
              <w:rPr>
                <w:color w:val="000000"/>
                <w:sz w:val="18"/>
                <w:szCs w:val="18"/>
              </w:rPr>
              <w:t>130</w:t>
            </w:r>
          </w:p>
        </w:tc>
      </w:tr>
      <w:tr w:rsidR="00486555" w:rsidRPr="0021789E" w14:paraId="36986AC0" w14:textId="77777777" w:rsidTr="00385C7B">
        <w:trPr>
          <w:trHeight w:val="127"/>
        </w:trPr>
        <w:tc>
          <w:tcPr>
            <w:tcW w:w="1075" w:type="dxa"/>
            <w:vMerge/>
            <w:tcBorders>
              <w:top w:val="nil"/>
              <w:left w:val="single" w:sz="4" w:space="0" w:color="auto"/>
              <w:bottom w:val="single" w:sz="4" w:space="0" w:color="auto"/>
              <w:right w:val="single" w:sz="4" w:space="0" w:color="auto"/>
            </w:tcBorders>
            <w:vAlign w:val="center"/>
          </w:tcPr>
          <w:p w14:paraId="266E766B" w14:textId="77777777" w:rsidR="00486555" w:rsidRPr="0021789E" w:rsidRDefault="00486555" w:rsidP="00A17A93">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76C1BDA3" w14:textId="77777777" w:rsidR="00486555" w:rsidRPr="0021789E" w:rsidRDefault="00486555" w:rsidP="00A17A93">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0194FD18" w14:textId="77777777" w:rsidR="00486555" w:rsidRPr="0021789E" w:rsidRDefault="00486555" w:rsidP="00A17A93">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4BBE4454" w14:textId="77777777" w:rsidR="00486555" w:rsidRDefault="00486555" w:rsidP="00A17A93">
            <w:pPr>
              <w:jc w:val="right"/>
              <w:rPr>
                <w:color w:val="000000"/>
                <w:sz w:val="18"/>
                <w:szCs w:val="18"/>
              </w:rPr>
            </w:pPr>
            <w:r>
              <w:rPr>
                <w:color w:val="000000"/>
                <w:sz w:val="18"/>
                <w:szCs w:val="18"/>
              </w:rPr>
              <w:t>1</w:t>
            </w:r>
          </w:p>
        </w:tc>
        <w:tc>
          <w:tcPr>
            <w:tcW w:w="4677" w:type="dxa"/>
            <w:tcBorders>
              <w:top w:val="nil"/>
              <w:left w:val="nil"/>
              <w:bottom w:val="single" w:sz="4" w:space="0" w:color="auto"/>
              <w:right w:val="single" w:sz="4" w:space="0" w:color="auto"/>
            </w:tcBorders>
            <w:shd w:val="clear" w:color="000000" w:fill="FFFFFF"/>
            <w:noWrap/>
            <w:vAlign w:val="bottom"/>
          </w:tcPr>
          <w:p w14:paraId="5D5036B6" w14:textId="77777777" w:rsidR="00486555" w:rsidRDefault="00486555" w:rsidP="00A17A93">
            <w:pPr>
              <w:rPr>
                <w:color w:val="000000"/>
                <w:sz w:val="18"/>
                <w:szCs w:val="18"/>
              </w:rPr>
            </w:pPr>
            <w:r>
              <w:rPr>
                <w:color w:val="000000"/>
                <w:sz w:val="18"/>
                <w:szCs w:val="18"/>
              </w:rPr>
              <w:t>Переоценка крыши 2023</w:t>
            </w:r>
          </w:p>
        </w:tc>
        <w:tc>
          <w:tcPr>
            <w:tcW w:w="1560" w:type="dxa"/>
            <w:tcBorders>
              <w:top w:val="nil"/>
              <w:left w:val="nil"/>
              <w:bottom w:val="single" w:sz="4" w:space="0" w:color="auto"/>
              <w:right w:val="single" w:sz="4" w:space="0" w:color="auto"/>
            </w:tcBorders>
            <w:shd w:val="clear" w:color="000000" w:fill="FFFFFF"/>
            <w:noWrap/>
            <w:vAlign w:val="bottom"/>
          </w:tcPr>
          <w:p w14:paraId="694FD482" w14:textId="77777777" w:rsidR="00486555" w:rsidRPr="0021789E" w:rsidRDefault="00486555" w:rsidP="00A17A93">
            <w:pPr>
              <w:rPr>
                <w:color w:val="000000"/>
                <w:sz w:val="18"/>
                <w:szCs w:val="18"/>
              </w:rPr>
            </w:pPr>
            <w:r>
              <w:rPr>
                <w:color w:val="000000"/>
                <w:sz w:val="18"/>
                <w:szCs w:val="18"/>
              </w:rPr>
              <w:t>130</w:t>
            </w:r>
          </w:p>
        </w:tc>
      </w:tr>
      <w:tr w:rsidR="00486555" w:rsidRPr="0021789E" w14:paraId="4BDF24A7" w14:textId="77777777" w:rsidTr="00385C7B">
        <w:trPr>
          <w:trHeight w:val="127"/>
        </w:trPr>
        <w:tc>
          <w:tcPr>
            <w:tcW w:w="1075" w:type="dxa"/>
            <w:vMerge/>
            <w:tcBorders>
              <w:top w:val="nil"/>
              <w:left w:val="single" w:sz="4" w:space="0" w:color="auto"/>
              <w:bottom w:val="single" w:sz="4" w:space="0" w:color="auto"/>
              <w:right w:val="single" w:sz="4" w:space="0" w:color="auto"/>
            </w:tcBorders>
            <w:vAlign w:val="center"/>
          </w:tcPr>
          <w:p w14:paraId="10441454" w14:textId="77777777" w:rsidR="00486555" w:rsidRPr="0021789E" w:rsidRDefault="00486555" w:rsidP="00A17A93">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1ECCA66C" w14:textId="77777777" w:rsidR="00486555" w:rsidRPr="0021789E" w:rsidRDefault="00486555" w:rsidP="00A17A93">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2C1930C9" w14:textId="77777777" w:rsidR="00486555" w:rsidRPr="0021789E" w:rsidRDefault="00486555" w:rsidP="00A17A93">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5D7167A9" w14:textId="77777777" w:rsidR="00486555" w:rsidRPr="0021789E" w:rsidRDefault="00486555" w:rsidP="00A17A93">
            <w:pPr>
              <w:jc w:val="right"/>
              <w:rPr>
                <w:color w:val="000000"/>
                <w:sz w:val="18"/>
                <w:szCs w:val="18"/>
              </w:rPr>
            </w:pPr>
            <w:r>
              <w:rPr>
                <w:color w:val="000000"/>
                <w:sz w:val="18"/>
                <w:szCs w:val="18"/>
              </w:rPr>
              <w:t>-25</w:t>
            </w:r>
          </w:p>
        </w:tc>
        <w:tc>
          <w:tcPr>
            <w:tcW w:w="4677" w:type="dxa"/>
            <w:tcBorders>
              <w:top w:val="nil"/>
              <w:left w:val="nil"/>
              <w:bottom w:val="single" w:sz="4" w:space="0" w:color="auto"/>
              <w:right w:val="single" w:sz="4" w:space="0" w:color="auto"/>
            </w:tcBorders>
            <w:shd w:val="clear" w:color="000000" w:fill="FFFFFF"/>
            <w:noWrap/>
            <w:vAlign w:val="bottom"/>
          </w:tcPr>
          <w:p w14:paraId="62A293A9" w14:textId="77777777" w:rsidR="00486555" w:rsidRPr="0021789E" w:rsidRDefault="00C06CD2" w:rsidP="00A17A93">
            <w:pPr>
              <w:rPr>
                <w:color w:val="000000"/>
                <w:sz w:val="18"/>
                <w:szCs w:val="18"/>
              </w:rPr>
            </w:pPr>
            <w:r>
              <w:rPr>
                <w:color w:val="000000"/>
                <w:sz w:val="18"/>
                <w:szCs w:val="18"/>
              </w:rPr>
              <w:t xml:space="preserve">Корректировка переоценки за 2023г. после </w:t>
            </w:r>
            <w:proofErr w:type="spellStart"/>
            <w:r>
              <w:rPr>
                <w:color w:val="000000"/>
                <w:sz w:val="18"/>
                <w:szCs w:val="18"/>
              </w:rPr>
              <w:t>корректир</w:t>
            </w:r>
            <w:proofErr w:type="spellEnd"/>
            <w:r>
              <w:rPr>
                <w:color w:val="000000"/>
                <w:sz w:val="18"/>
                <w:szCs w:val="18"/>
              </w:rPr>
              <w:t xml:space="preserve"> </w:t>
            </w:r>
            <w:proofErr w:type="spellStart"/>
            <w:r>
              <w:rPr>
                <w:color w:val="000000"/>
                <w:sz w:val="18"/>
                <w:szCs w:val="18"/>
              </w:rPr>
              <w:t>амортиз</w:t>
            </w:r>
            <w:proofErr w:type="spellEnd"/>
            <w:r>
              <w:rPr>
                <w:color w:val="000000"/>
                <w:sz w:val="18"/>
                <w:szCs w:val="18"/>
              </w:rPr>
              <w:t xml:space="preserve">. За 2023 </w:t>
            </w:r>
          </w:p>
        </w:tc>
        <w:tc>
          <w:tcPr>
            <w:tcW w:w="1560" w:type="dxa"/>
            <w:tcBorders>
              <w:top w:val="nil"/>
              <w:left w:val="nil"/>
              <w:bottom w:val="single" w:sz="4" w:space="0" w:color="auto"/>
              <w:right w:val="single" w:sz="4" w:space="0" w:color="auto"/>
            </w:tcBorders>
            <w:shd w:val="clear" w:color="000000" w:fill="FFFFFF"/>
            <w:noWrap/>
            <w:vAlign w:val="bottom"/>
          </w:tcPr>
          <w:p w14:paraId="1207AF5C" w14:textId="77777777" w:rsidR="00486555" w:rsidRPr="0021789E" w:rsidRDefault="00C06CD2" w:rsidP="00A17A93">
            <w:pPr>
              <w:rPr>
                <w:color w:val="000000"/>
                <w:sz w:val="18"/>
                <w:szCs w:val="18"/>
              </w:rPr>
            </w:pPr>
            <w:r>
              <w:rPr>
                <w:color w:val="000000"/>
                <w:sz w:val="18"/>
                <w:szCs w:val="18"/>
              </w:rPr>
              <w:t>130</w:t>
            </w:r>
          </w:p>
        </w:tc>
      </w:tr>
      <w:tr w:rsidR="002C5372" w:rsidRPr="0021789E" w14:paraId="6A1D70EA" w14:textId="77777777" w:rsidTr="00385C7B">
        <w:trPr>
          <w:trHeight w:val="127"/>
        </w:trPr>
        <w:tc>
          <w:tcPr>
            <w:tcW w:w="1075" w:type="dxa"/>
            <w:vMerge/>
            <w:tcBorders>
              <w:top w:val="nil"/>
              <w:left w:val="single" w:sz="4" w:space="0" w:color="auto"/>
              <w:bottom w:val="single" w:sz="4" w:space="0" w:color="auto"/>
              <w:right w:val="single" w:sz="4" w:space="0" w:color="auto"/>
            </w:tcBorders>
            <w:vAlign w:val="center"/>
          </w:tcPr>
          <w:p w14:paraId="4A8DF867" w14:textId="77777777" w:rsidR="002C5372" w:rsidRPr="0021789E" w:rsidRDefault="002C5372" w:rsidP="002C5372">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000000"/>
            </w:tcBorders>
            <w:vAlign w:val="center"/>
          </w:tcPr>
          <w:p w14:paraId="437F6A2C" w14:textId="77777777" w:rsidR="002C5372" w:rsidRPr="0021789E" w:rsidRDefault="002C5372" w:rsidP="002C5372">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000000"/>
            </w:tcBorders>
            <w:vAlign w:val="center"/>
          </w:tcPr>
          <w:p w14:paraId="0A190343" w14:textId="77777777" w:rsidR="002C5372" w:rsidRPr="0021789E" w:rsidRDefault="002C5372" w:rsidP="002C5372">
            <w:pPr>
              <w:rPr>
                <w:color w:val="000000"/>
                <w:sz w:val="18"/>
                <w:szCs w:val="18"/>
              </w:rPr>
            </w:pPr>
          </w:p>
        </w:tc>
        <w:tc>
          <w:tcPr>
            <w:tcW w:w="993" w:type="dxa"/>
            <w:tcBorders>
              <w:top w:val="nil"/>
              <w:left w:val="nil"/>
              <w:bottom w:val="single" w:sz="4" w:space="0" w:color="auto"/>
              <w:right w:val="single" w:sz="4" w:space="0" w:color="auto"/>
            </w:tcBorders>
            <w:shd w:val="clear" w:color="000000" w:fill="FFFFFF"/>
            <w:noWrap/>
            <w:vAlign w:val="bottom"/>
          </w:tcPr>
          <w:p w14:paraId="7C9EDCAE" w14:textId="77777777" w:rsidR="002C5372" w:rsidRDefault="002C5372" w:rsidP="002C5372">
            <w:pPr>
              <w:jc w:val="right"/>
              <w:rPr>
                <w:color w:val="000000"/>
                <w:sz w:val="18"/>
                <w:szCs w:val="18"/>
              </w:rPr>
            </w:pPr>
            <w:r>
              <w:rPr>
                <w:color w:val="000000"/>
                <w:sz w:val="18"/>
                <w:szCs w:val="18"/>
              </w:rPr>
              <w:t>-35</w:t>
            </w:r>
          </w:p>
        </w:tc>
        <w:tc>
          <w:tcPr>
            <w:tcW w:w="4677" w:type="dxa"/>
            <w:tcBorders>
              <w:top w:val="nil"/>
              <w:left w:val="nil"/>
              <w:bottom w:val="single" w:sz="4" w:space="0" w:color="auto"/>
              <w:right w:val="single" w:sz="4" w:space="0" w:color="auto"/>
            </w:tcBorders>
            <w:shd w:val="clear" w:color="000000" w:fill="FFFFFF"/>
            <w:noWrap/>
            <w:vAlign w:val="bottom"/>
          </w:tcPr>
          <w:p w14:paraId="7584FA04" w14:textId="77777777" w:rsidR="002C5372" w:rsidRDefault="002C5372" w:rsidP="002C5372">
            <w:pPr>
              <w:rPr>
                <w:color w:val="000000"/>
                <w:sz w:val="18"/>
                <w:szCs w:val="18"/>
              </w:rPr>
            </w:pPr>
            <w:r>
              <w:rPr>
                <w:color w:val="000000"/>
                <w:sz w:val="18"/>
                <w:szCs w:val="18"/>
              </w:rPr>
              <w:t>Списание переоценки после списания ОС за 2023</w:t>
            </w:r>
          </w:p>
        </w:tc>
        <w:tc>
          <w:tcPr>
            <w:tcW w:w="1560" w:type="dxa"/>
            <w:tcBorders>
              <w:top w:val="nil"/>
              <w:left w:val="nil"/>
              <w:bottom w:val="single" w:sz="4" w:space="0" w:color="auto"/>
              <w:right w:val="single" w:sz="4" w:space="0" w:color="auto"/>
            </w:tcBorders>
            <w:shd w:val="clear" w:color="000000" w:fill="FFFFFF"/>
            <w:noWrap/>
            <w:vAlign w:val="bottom"/>
          </w:tcPr>
          <w:p w14:paraId="09786092" w14:textId="77777777" w:rsidR="002C5372" w:rsidRPr="0021789E" w:rsidRDefault="002C5372" w:rsidP="002C5372">
            <w:pPr>
              <w:rPr>
                <w:color w:val="000000"/>
                <w:sz w:val="18"/>
                <w:szCs w:val="18"/>
              </w:rPr>
            </w:pPr>
            <w:r>
              <w:rPr>
                <w:color w:val="000000"/>
                <w:sz w:val="18"/>
                <w:szCs w:val="18"/>
              </w:rPr>
              <w:t>130</w:t>
            </w:r>
          </w:p>
        </w:tc>
      </w:tr>
      <w:tr w:rsidR="002C5372" w:rsidRPr="0021789E" w14:paraId="785F0BEC" w14:textId="77777777" w:rsidTr="00385C7B">
        <w:trPr>
          <w:trHeight w:val="187"/>
        </w:trPr>
        <w:tc>
          <w:tcPr>
            <w:tcW w:w="1075" w:type="dxa"/>
            <w:tcBorders>
              <w:top w:val="nil"/>
              <w:left w:val="single" w:sz="4" w:space="0" w:color="auto"/>
              <w:right w:val="single" w:sz="4" w:space="0" w:color="auto"/>
            </w:tcBorders>
            <w:shd w:val="clear" w:color="000000" w:fill="FFFFFF"/>
            <w:noWrap/>
            <w:vAlign w:val="bottom"/>
          </w:tcPr>
          <w:p w14:paraId="0681C3D6" w14:textId="77777777" w:rsidR="002C5372" w:rsidRPr="0021789E" w:rsidRDefault="002C5372" w:rsidP="002C5372">
            <w:pPr>
              <w:jc w:val="right"/>
              <w:rPr>
                <w:color w:val="000000"/>
                <w:sz w:val="18"/>
                <w:szCs w:val="18"/>
              </w:rPr>
            </w:pPr>
          </w:p>
        </w:tc>
        <w:tc>
          <w:tcPr>
            <w:tcW w:w="621" w:type="dxa"/>
            <w:tcBorders>
              <w:top w:val="nil"/>
              <w:left w:val="single" w:sz="4" w:space="0" w:color="auto"/>
              <w:right w:val="single" w:sz="4" w:space="0" w:color="auto"/>
            </w:tcBorders>
            <w:shd w:val="clear" w:color="000000" w:fill="FFFFFF"/>
            <w:noWrap/>
            <w:vAlign w:val="bottom"/>
          </w:tcPr>
          <w:p w14:paraId="3B42A1C3" w14:textId="77777777" w:rsidR="002C5372" w:rsidRPr="0021789E" w:rsidRDefault="002C5372" w:rsidP="002C5372">
            <w:pPr>
              <w:jc w:val="center"/>
              <w:rPr>
                <w:color w:val="000000"/>
                <w:sz w:val="18"/>
                <w:szCs w:val="18"/>
              </w:rPr>
            </w:pPr>
          </w:p>
        </w:tc>
        <w:tc>
          <w:tcPr>
            <w:tcW w:w="1134" w:type="dxa"/>
            <w:tcBorders>
              <w:top w:val="nil"/>
              <w:left w:val="single" w:sz="4" w:space="0" w:color="auto"/>
              <w:right w:val="single" w:sz="4" w:space="0" w:color="auto"/>
            </w:tcBorders>
            <w:shd w:val="clear" w:color="000000" w:fill="FFFFFF"/>
            <w:noWrap/>
            <w:vAlign w:val="bottom"/>
          </w:tcPr>
          <w:p w14:paraId="06449873" w14:textId="77777777" w:rsidR="002C5372" w:rsidRDefault="002C5372" w:rsidP="002C5372">
            <w:pPr>
              <w:jc w:val="center"/>
              <w:rPr>
                <w:color w:val="000000"/>
                <w:sz w:val="18"/>
                <w:szCs w:val="18"/>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109928C1" w14:textId="77777777" w:rsidR="002C5372" w:rsidRDefault="002C5372" w:rsidP="002C5372">
            <w:pPr>
              <w:jc w:val="right"/>
              <w:rPr>
                <w:color w:val="000000"/>
                <w:sz w:val="18"/>
                <w:szCs w:val="18"/>
              </w:rPr>
            </w:pPr>
            <w:r>
              <w:rPr>
                <w:color w:val="000000"/>
                <w:sz w:val="18"/>
                <w:szCs w:val="18"/>
              </w:rPr>
              <w:t>73</w:t>
            </w:r>
          </w:p>
        </w:tc>
        <w:tc>
          <w:tcPr>
            <w:tcW w:w="4677" w:type="dxa"/>
            <w:tcBorders>
              <w:top w:val="nil"/>
              <w:left w:val="nil"/>
              <w:bottom w:val="single" w:sz="4" w:space="0" w:color="auto"/>
              <w:right w:val="single" w:sz="4" w:space="0" w:color="auto"/>
            </w:tcBorders>
            <w:shd w:val="clear" w:color="000000" w:fill="FFFFFF"/>
            <w:noWrap/>
            <w:vAlign w:val="bottom"/>
          </w:tcPr>
          <w:p w14:paraId="5EBD37B2" w14:textId="77777777" w:rsidR="002C5372" w:rsidRDefault="002C5372" w:rsidP="002C5372">
            <w:pPr>
              <w:rPr>
                <w:color w:val="000000"/>
                <w:sz w:val="18"/>
                <w:szCs w:val="18"/>
              </w:rPr>
            </w:pPr>
            <w:r>
              <w:rPr>
                <w:color w:val="000000"/>
                <w:sz w:val="18"/>
                <w:szCs w:val="18"/>
              </w:rPr>
              <w:t>Дооценка ОС 2023</w:t>
            </w:r>
          </w:p>
        </w:tc>
        <w:tc>
          <w:tcPr>
            <w:tcW w:w="1560" w:type="dxa"/>
            <w:tcBorders>
              <w:top w:val="nil"/>
              <w:left w:val="nil"/>
              <w:bottom w:val="nil"/>
              <w:right w:val="nil"/>
            </w:tcBorders>
            <w:shd w:val="clear" w:color="000000" w:fill="FFFFFF"/>
            <w:noWrap/>
            <w:vAlign w:val="bottom"/>
          </w:tcPr>
          <w:p w14:paraId="1C0EA1BA" w14:textId="77777777" w:rsidR="002C5372" w:rsidRPr="0021789E" w:rsidRDefault="002C5372" w:rsidP="002C5372">
            <w:pPr>
              <w:rPr>
                <w:color w:val="000000"/>
                <w:sz w:val="18"/>
                <w:szCs w:val="18"/>
              </w:rPr>
            </w:pPr>
          </w:p>
        </w:tc>
      </w:tr>
      <w:tr w:rsidR="002C5372" w:rsidRPr="0021789E" w14:paraId="305925E5" w14:textId="77777777" w:rsidTr="00385C7B">
        <w:trPr>
          <w:trHeight w:val="187"/>
        </w:trPr>
        <w:tc>
          <w:tcPr>
            <w:tcW w:w="1075" w:type="dxa"/>
            <w:tcBorders>
              <w:top w:val="nil"/>
              <w:left w:val="single" w:sz="4" w:space="0" w:color="auto"/>
              <w:right w:val="single" w:sz="4" w:space="0" w:color="auto"/>
            </w:tcBorders>
            <w:shd w:val="clear" w:color="000000" w:fill="FFFFFF"/>
            <w:noWrap/>
            <w:vAlign w:val="bottom"/>
          </w:tcPr>
          <w:p w14:paraId="71595524" w14:textId="77777777" w:rsidR="002C5372" w:rsidRPr="0021789E" w:rsidRDefault="002C5372" w:rsidP="002C5372">
            <w:pPr>
              <w:jc w:val="right"/>
              <w:rPr>
                <w:color w:val="000000"/>
                <w:sz w:val="18"/>
                <w:szCs w:val="18"/>
              </w:rPr>
            </w:pPr>
          </w:p>
        </w:tc>
        <w:tc>
          <w:tcPr>
            <w:tcW w:w="621" w:type="dxa"/>
            <w:tcBorders>
              <w:top w:val="nil"/>
              <w:left w:val="single" w:sz="4" w:space="0" w:color="auto"/>
              <w:right w:val="single" w:sz="4" w:space="0" w:color="auto"/>
            </w:tcBorders>
            <w:shd w:val="clear" w:color="000000" w:fill="FFFFFF"/>
            <w:noWrap/>
            <w:vAlign w:val="bottom"/>
          </w:tcPr>
          <w:p w14:paraId="0B244263" w14:textId="77777777" w:rsidR="002C5372" w:rsidRPr="0021789E" w:rsidRDefault="002C5372" w:rsidP="002C5372">
            <w:pPr>
              <w:jc w:val="center"/>
              <w:rPr>
                <w:color w:val="000000"/>
                <w:sz w:val="18"/>
                <w:szCs w:val="18"/>
              </w:rPr>
            </w:pPr>
          </w:p>
        </w:tc>
        <w:tc>
          <w:tcPr>
            <w:tcW w:w="1134" w:type="dxa"/>
            <w:tcBorders>
              <w:top w:val="nil"/>
              <w:left w:val="single" w:sz="4" w:space="0" w:color="auto"/>
              <w:right w:val="single" w:sz="4" w:space="0" w:color="auto"/>
            </w:tcBorders>
            <w:shd w:val="clear" w:color="000000" w:fill="FFFFFF"/>
            <w:noWrap/>
            <w:vAlign w:val="bottom"/>
          </w:tcPr>
          <w:p w14:paraId="091390A2" w14:textId="77777777" w:rsidR="002C5372" w:rsidRDefault="002C5372" w:rsidP="002C5372">
            <w:pPr>
              <w:jc w:val="center"/>
              <w:rPr>
                <w:color w:val="000000"/>
                <w:sz w:val="18"/>
                <w:szCs w:val="18"/>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4EA040F6" w14:textId="77777777" w:rsidR="002C5372" w:rsidRDefault="002C5372" w:rsidP="002C5372">
            <w:pPr>
              <w:jc w:val="right"/>
              <w:rPr>
                <w:color w:val="000000"/>
                <w:sz w:val="18"/>
                <w:szCs w:val="18"/>
              </w:rPr>
            </w:pPr>
            <w:r>
              <w:rPr>
                <w:color w:val="000000"/>
                <w:sz w:val="18"/>
                <w:szCs w:val="18"/>
              </w:rPr>
              <w:t>-37</w:t>
            </w:r>
          </w:p>
        </w:tc>
        <w:tc>
          <w:tcPr>
            <w:tcW w:w="4677" w:type="dxa"/>
            <w:tcBorders>
              <w:top w:val="nil"/>
              <w:left w:val="nil"/>
              <w:bottom w:val="single" w:sz="4" w:space="0" w:color="auto"/>
              <w:right w:val="single" w:sz="4" w:space="0" w:color="auto"/>
            </w:tcBorders>
            <w:shd w:val="clear" w:color="000000" w:fill="FFFFFF"/>
            <w:noWrap/>
            <w:vAlign w:val="bottom"/>
          </w:tcPr>
          <w:p w14:paraId="74E8FA5A" w14:textId="77777777" w:rsidR="002C5372" w:rsidRDefault="002C5372" w:rsidP="002C5372">
            <w:pPr>
              <w:rPr>
                <w:color w:val="000000"/>
                <w:sz w:val="18"/>
                <w:szCs w:val="18"/>
              </w:rPr>
            </w:pPr>
            <w:r>
              <w:rPr>
                <w:color w:val="000000"/>
                <w:sz w:val="18"/>
                <w:szCs w:val="18"/>
              </w:rPr>
              <w:t>Амортизация дооценки ОС 2023</w:t>
            </w:r>
          </w:p>
        </w:tc>
        <w:tc>
          <w:tcPr>
            <w:tcW w:w="1560" w:type="dxa"/>
            <w:tcBorders>
              <w:top w:val="nil"/>
              <w:left w:val="nil"/>
              <w:bottom w:val="nil"/>
              <w:right w:val="nil"/>
            </w:tcBorders>
            <w:shd w:val="clear" w:color="000000" w:fill="FFFFFF"/>
            <w:noWrap/>
            <w:vAlign w:val="bottom"/>
          </w:tcPr>
          <w:p w14:paraId="28D9387F" w14:textId="77777777" w:rsidR="002C5372" w:rsidRPr="0021789E" w:rsidRDefault="002C5372" w:rsidP="002C5372">
            <w:pPr>
              <w:rPr>
                <w:color w:val="000000"/>
                <w:sz w:val="18"/>
                <w:szCs w:val="18"/>
              </w:rPr>
            </w:pPr>
          </w:p>
        </w:tc>
      </w:tr>
      <w:tr w:rsidR="002C5372" w:rsidRPr="0021789E" w14:paraId="0BBC98D6" w14:textId="77777777" w:rsidTr="00385C7B">
        <w:trPr>
          <w:trHeight w:val="187"/>
        </w:trPr>
        <w:tc>
          <w:tcPr>
            <w:tcW w:w="1075" w:type="dxa"/>
            <w:vMerge w:val="restart"/>
            <w:tcBorders>
              <w:top w:val="nil"/>
              <w:left w:val="single" w:sz="4" w:space="0" w:color="auto"/>
              <w:right w:val="single" w:sz="4" w:space="0" w:color="auto"/>
            </w:tcBorders>
            <w:shd w:val="clear" w:color="000000" w:fill="FFFFFF"/>
            <w:noWrap/>
            <w:vAlign w:val="bottom"/>
          </w:tcPr>
          <w:p w14:paraId="670FA026" w14:textId="77777777" w:rsidR="002C5372" w:rsidRDefault="002C5372" w:rsidP="002C5372">
            <w:pPr>
              <w:jc w:val="right"/>
              <w:rPr>
                <w:color w:val="000000"/>
                <w:sz w:val="18"/>
                <w:szCs w:val="18"/>
              </w:rPr>
            </w:pPr>
            <w:r>
              <w:rPr>
                <w:color w:val="000000"/>
                <w:sz w:val="18"/>
                <w:szCs w:val="18"/>
              </w:rPr>
              <w:t>190</w:t>
            </w:r>
            <w:r w:rsidRPr="0021789E">
              <w:rPr>
                <w:color w:val="000000"/>
                <w:sz w:val="18"/>
                <w:szCs w:val="18"/>
              </w:rPr>
              <w:t xml:space="preserve">, </w:t>
            </w:r>
            <w:r>
              <w:rPr>
                <w:color w:val="000000"/>
                <w:sz w:val="18"/>
                <w:szCs w:val="18"/>
              </w:rPr>
              <w:t>2</w:t>
            </w:r>
            <w:r w:rsidRPr="0021789E">
              <w:rPr>
                <w:color w:val="000000"/>
                <w:sz w:val="18"/>
                <w:szCs w:val="18"/>
              </w:rPr>
              <w:t>90</w:t>
            </w:r>
            <w:r>
              <w:rPr>
                <w:color w:val="000000"/>
                <w:sz w:val="18"/>
                <w:szCs w:val="18"/>
              </w:rPr>
              <w:t>,</w:t>
            </w:r>
          </w:p>
          <w:p w14:paraId="5D7FC977" w14:textId="77777777" w:rsidR="002C5372" w:rsidRPr="0021789E" w:rsidRDefault="002C5372" w:rsidP="002C5372">
            <w:pPr>
              <w:jc w:val="right"/>
              <w:rPr>
                <w:color w:val="000000"/>
                <w:sz w:val="18"/>
                <w:szCs w:val="18"/>
              </w:rPr>
            </w:pPr>
            <w:r>
              <w:rPr>
                <w:color w:val="000000"/>
                <w:sz w:val="18"/>
                <w:szCs w:val="18"/>
              </w:rPr>
              <w:t>590,690</w:t>
            </w:r>
          </w:p>
        </w:tc>
        <w:tc>
          <w:tcPr>
            <w:tcW w:w="621" w:type="dxa"/>
            <w:vMerge w:val="restart"/>
            <w:tcBorders>
              <w:top w:val="nil"/>
              <w:left w:val="single" w:sz="4" w:space="0" w:color="auto"/>
              <w:right w:val="single" w:sz="4" w:space="0" w:color="auto"/>
            </w:tcBorders>
            <w:shd w:val="clear" w:color="000000" w:fill="FFFFFF"/>
            <w:noWrap/>
            <w:vAlign w:val="bottom"/>
          </w:tcPr>
          <w:p w14:paraId="0A60B725" w14:textId="77777777" w:rsidR="002C5372" w:rsidRPr="0021789E" w:rsidRDefault="002C5372" w:rsidP="002C5372">
            <w:pPr>
              <w:jc w:val="center"/>
              <w:rPr>
                <w:color w:val="000000"/>
                <w:sz w:val="18"/>
                <w:szCs w:val="18"/>
              </w:rPr>
            </w:pPr>
            <w:r>
              <w:rPr>
                <w:color w:val="000000"/>
                <w:sz w:val="18"/>
                <w:szCs w:val="18"/>
              </w:rPr>
              <w:t>-</w:t>
            </w:r>
            <w:r w:rsidRPr="0021789E">
              <w:rPr>
                <w:color w:val="000000"/>
                <w:sz w:val="18"/>
                <w:szCs w:val="18"/>
              </w:rPr>
              <w:t>1</w:t>
            </w:r>
            <w:r>
              <w:rPr>
                <w:color w:val="000000"/>
                <w:sz w:val="18"/>
                <w:szCs w:val="18"/>
              </w:rPr>
              <w:t>36</w:t>
            </w:r>
          </w:p>
        </w:tc>
        <w:tc>
          <w:tcPr>
            <w:tcW w:w="1134" w:type="dxa"/>
            <w:vMerge w:val="restart"/>
            <w:tcBorders>
              <w:top w:val="nil"/>
              <w:left w:val="single" w:sz="4" w:space="0" w:color="auto"/>
              <w:right w:val="single" w:sz="4" w:space="0" w:color="auto"/>
            </w:tcBorders>
            <w:shd w:val="clear" w:color="000000" w:fill="FFFFFF"/>
            <w:noWrap/>
            <w:vAlign w:val="bottom"/>
          </w:tcPr>
          <w:p w14:paraId="3B5EC2E9" w14:textId="77777777" w:rsidR="002C5372" w:rsidRPr="0021789E" w:rsidRDefault="002C5372" w:rsidP="002C5372">
            <w:pPr>
              <w:jc w:val="center"/>
              <w:rPr>
                <w:color w:val="000000"/>
                <w:sz w:val="18"/>
                <w:szCs w:val="18"/>
              </w:rPr>
            </w:pPr>
            <w:r>
              <w:rPr>
                <w:color w:val="000000"/>
                <w:sz w:val="18"/>
                <w:szCs w:val="18"/>
              </w:rPr>
              <w:t>-243</w:t>
            </w:r>
            <w:r w:rsidRPr="0021789E">
              <w:rPr>
                <w:color w:val="000000"/>
                <w:sz w:val="18"/>
                <w:szCs w:val="18"/>
              </w:rPr>
              <w:t xml:space="preserve"> (стр.</w:t>
            </w:r>
            <w:r>
              <w:rPr>
                <w:color w:val="000000"/>
                <w:sz w:val="18"/>
                <w:szCs w:val="18"/>
              </w:rPr>
              <w:t>110</w:t>
            </w:r>
            <w:r w:rsidRPr="0021789E">
              <w:rPr>
                <w:color w:val="000000"/>
                <w:sz w:val="18"/>
                <w:szCs w:val="18"/>
              </w:rPr>
              <w:t>)</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3D682E86" w14:textId="77777777" w:rsidR="002C5372" w:rsidRPr="0021789E" w:rsidRDefault="002C5372" w:rsidP="002C5372">
            <w:pPr>
              <w:jc w:val="right"/>
              <w:rPr>
                <w:color w:val="000000"/>
                <w:sz w:val="18"/>
                <w:szCs w:val="18"/>
              </w:rPr>
            </w:pPr>
            <w:r>
              <w:rPr>
                <w:color w:val="000000"/>
                <w:sz w:val="18"/>
                <w:szCs w:val="18"/>
              </w:rPr>
              <w:t>30</w:t>
            </w:r>
          </w:p>
        </w:tc>
        <w:tc>
          <w:tcPr>
            <w:tcW w:w="4677" w:type="dxa"/>
            <w:tcBorders>
              <w:top w:val="nil"/>
              <w:left w:val="nil"/>
              <w:bottom w:val="single" w:sz="4" w:space="0" w:color="auto"/>
              <w:right w:val="single" w:sz="4" w:space="0" w:color="auto"/>
            </w:tcBorders>
            <w:shd w:val="clear" w:color="000000" w:fill="FFFFFF"/>
            <w:noWrap/>
            <w:vAlign w:val="bottom"/>
          </w:tcPr>
          <w:p w14:paraId="60CDA843" w14:textId="77777777" w:rsidR="002C5372" w:rsidRPr="0021789E" w:rsidRDefault="002C5372" w:rsidP="002C5372">
            <w:pPr>
              <w:rPr>
                <w:color w:val="000000"/>
                <w:sz w:val="18"/>
                <w:szCs w:val="18"/>
              </w:rPr>
            </w:pPr>
            <w:r>
              <w:rPr>
                <w:color w:val="000000"/>
                <w:sz w:val="18"/>
                <w:szCs w:val="18"/>
              </w:rPr>
              <w:t>Модернизация крыши</w:t>
            </w:r>
            <w:r w:rsidRPr="0021789E">
              <w:rPr>
                <w:color w:val="000000"/>
                <w:sz w:val="18"/>
                <w:szCs w:val="18"/>
              </w:rPr>
              <w:t xml:space="preserve"> 2020 г. </w:t>
            </w:r>
          </w:p>
        </w:tc>
        <w:tc>
          <w:tcPr>
            <w:tcW w:w="1560" w:type="dxa"/>
            <w:tcBorders>
              <w:top w:val="nil"/>
              <w:left w:val="nil"/>
              <w:bottom w:val="nil"/>
              <w:right w:val="nil"/>
            </w:tcBorders>
            <w:shd w:val="clear" w:color="000000" w:fill="FFFFFF"/>
            <w:noWrap/>
            <w:vAlign w:val="bottom"/>
          </w:tcPr>
          <w:p w14:paraId="4CBD0D86" w14:textId="77777777" w:rsidR="002C5372" w:rsidRPr="0021789E" w:rsidRDefault="002C5372" w:rsidP="002C5372">
            <w:pPr>
              <w:rPr>
                <w:color w:val="000000"/>
                <w:sz w:val="18"/>
                <w:szCs w:val="18"/>
              </w:rPr>
            </w:pPr>
          </w:p>
        </w:tc>
      </w:tr>
      <w:tr w:rsidR="002C5372" w:rsidRPr="0021789E" w14:paraId="1F9B9177" w14:textId="77777777" w:rsidTr="00385C7B">
        <w:trPr>
          <w:trHeight w:val="187"/>
        </w:trPr>
        <w:tc>
          <w:tcPr>
            <w:tcW w:w="1075" w:type="dxa"/>
            <w:vMerge/>
            <w:tcBorders>
              <w:left w:val="single" w:sz="4" w:space="0" w:color="auto"/>
              <w:right w:val="single" w:sz="4" w:space="0" w:color="auto"/>
            </w:tcBorders>
            <w:shd w:val="clear" w:color="000000" w:fill="FFFFFF"/>
            <w:noWrap/>
            <w:vAlign w:val="bottom"/>
          </w:tcPr>
          <w:p w14:paraId="5D400456" w14:textId="77777777" w:rsidR="002C5372" w:rsidRPr="0021789E" w:rsidRDefault="002C5372" w:rsidP="002C5372">
            <w:pPr>
              <w:jc w:val="right"/>
              <w:rPr>
                <w:color w:val="000000"/>
                <w:sz w:val="18"/>
                <w:szCs w:val="18"/>
              </w:rPr>
            </w:pPr>
          </w:p>
        </w:tc>
        <w:tc>
          <w:tcPr>
            <w:tcW w:w="621" w:type="dxa"/>
            <w:vMerge/>
            <w:tcBorders>
              <w:left w:val="single" w:sz="4" w:space="0" w:color="auto"/>
              <w:right w:val="single" w:sz="4" w:space="0" w:color="auto"/>
            </w:tcBorders>
            <w:shd w:val="clear" w:color="000000" w:fill="FFFFFF"/>
            <w:noWrap/>
            <w:vAlign w:val="bottom"/>
          </w:tcPr>
          <w:p w14:paraId="7BF332BA" w14:textId="77777777" w:rsidR="002C5372" w:rsidRPr="0021789E" w:rsidRDefault="002C5372" w:rsidP="002C5372">
            <w:pPr>
              <w:jc w:val="center"/>
              <w:rPr>
                <w:color w:val="000000"/>
                <w:sz w:val="18"/>
                <w:szCs w:val="18"/>
              </w:rPr>
            </w:pPr>
          </w:p>
        </w:tc>
        <w:tc>
          <w:tcPr>
            <w:tcW w:w="1134" w:type="dxa"/>
            <w:vMerge/>
            <w:tcBorders>
              <w:left w:val="single" w:sz="4" w:space="0" w:color="auto"/>
              <w:right w:val="single" w:sz="4" w:space="0" w:color="auto"/>
            </w:tcBorders>
            <w:shd w:val="clear" w:color="000000" w:fill="FFFFFF"/>
            <w:noWrap/>
            <w:vAlign w:val="bottom"/>
          </w:tcPr>
          <w:p w14:paraId="3BEE0175" w14:textId="77777777" w:rsidR="002C5372" w:rsidRPr="0021789E" w:rsidRDefault="002C5372" w:rsidP="002C5372">
            <w:pPr>
              <w:jc w:val="center"/>
              <w:rPr>
                <w:color w:val="000000"/>
                <w:sz w:val="18"/>
                <w:szCs w:val="18"/>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34BAB0F5" w14:textId="77777777" w:rsidR="002C5372" w:rsidRPr="0021789E" w:rsidRDefault="002C5372" w:rsidP="002C5372">
            <w:pPr>
              <w:jc w:val="right"/>
              <w:rPr>
                <w:color w:val="000000"/>
                <w:sz w:val="18"/>
                <w:szCs w:val="18"/>
              </w:rPr>
            </w:pPr>
            <w:r>
              <w:rPr>
                <w:color w:val="000000"/>
                <w:sz w:val="18"/>
                <w:szCs w:val="18"/>
              </w:rPr>
              <w:t>5</w:t>
            </w:r>
          </w:p>
        </w:tc>
        <w:tc>
          <w:tcPr>
            <w:tcW w:w="4677" w:type="dxa"/>
            <w:tcBorders>
              <w:top w:val="nil"/>
              <w:left w:val="nil"/>
              <w:bottom w:val="single" w:sz="4" w:space="0" w:color="auto"/>
              <w:right w:val="single" w:sz="4" w:space="0" w:color="auto"/>
            </w:tcBorders>
            <w:shd w:val="clear" w:color="000000" w:fill="FFFFFF"/>
            <w:noWrap/>
            <w:vAlign w:val="bottom"/>
          </w:tcPr>
          <w:p w14:paraId="79237D78" w14:textId="77777777" w:rsidR="002C5372" w:rsidRPr="0021789E" w:rsidRDefault="002C5372" w:rsidP="002C5372">
            <w:pPr>
              <w:rPr>
                <w:color w:val="000000"/>
                <w:sz w:val="18"/>
                <w:szCs w:val="18"/>
              </w:rPr>
            </w:pPr>
            <w:r>
              <w:rPr>
                <w:color w:val="000000"/>
                <w:sz w:val="18"/>
                <w:szCs w:val="18"/>
              </w:rPr>
              <w:t>Переоценка крыши 2021-2022г</w:t>
            </w:r>
          </w:p>
        </w:tc>
        <w:tc>
          <w:tcPr>
            <w:tcW w:w="1560" w:type="dxa"/>
            <w:tcBorders>
              <w:top w:val="nil"/>
              <w:left w:val="nil"/>
              <w:bottom w:val="nil"/>
              <w:right w:val="nil"/>
            </w:tcBorders>
            <w:shd w:val="clear" w:color="000000" w:fill="FFFFFF"/>
            <w:noWrap/>
            <w:vAlign w:val="bottom"/>
          </w:tcPr>
          <w:p w14:paraId="619155F5" w14:textId="77777777" w:rsidR="002C5372" w:rsidRPr="0021789E" w:rsidRDefault="002C5372" w:rsidP="002C5372">
            <w:pPr>
              <w:rPr>
                <w:color w:val="000000"/>
                <w:sz w:val="18"/>
                <w:szCs w:val="18"/>
              </w:rPr>
            </w:pPr>
          </w:p>
        </w:tc>
      </w:tr>
      <w:tr w:rsidR="002C5372" w:rsidRPr="0021789E" w14:paraId="29A939AD" w14:textId="77777777" w:rsidTr="00385C7B">
        <w:trPr>
          <w:trHeight w:val="187"/>
        </w:trPr>
        <w:tc>
          <w:tcPr>
            <w:tcW w:w="1075" w:type="dxa"/>
            <w:vMerge/>
            <w:tcBorders>
              <w:left w:val="single" w:sz="4" w:space="0" w:color="auto"/>
              <w:right w:val="single" w:sz="4" w:space="0" w:color="auto"/>
            </w:tcBorders>
            <w:shd w:val="clear" w:color="000000" w:fill="FFFFFF"/>
            <w:noWrap/>
            <w:vAlign w:val="bottom"/>
          </w:tcPr>
          <w:p w14:paraId="2E284691" w14:textId="77777777" w:rsidR="002C5372" w:rsidRPr="0021789E" w:rsidRDefault="002C5372" w:rsidP="002C5372">
            <w:pPr>
              <w:jc w:val="right"/>
              <w:rPr>
                <w:color w:val="000000"/>
                <w:sz w:val="18"/>
                <w:szCs w:val="18"/>
              </w:rPr>
            </w:pPr>
          </w:p>
        </w:tc>
        <w:tc>
          <w:tcPr>
            <w:tcW w:w="621" w:type="dxa"/>
            <w:vMerge/>
            <w:tcBorders>
              <w:left w:val="single" w:sz="4" w:space="0" w:color="auto"/>
              <w:right w:val="single" w:sz="4" w:space="0" w:color="auto"/>
            </w:tcBorders>
            <w:shd w:val="clear" w:color="000000" w:fill="FFFFFF"/>
            <w:noWrap/>
            <w:vAlign w:val="bottom"/>
          </w:tcPr>
          <w:p w14:paraId="5A27F553" w14:textId="77777777" w:rsidR="002C5372" w:rsidRPr="0021789E" w:rsidRDefault="002C5372" w:rsidP="002C5372">
            <w:pPr>
              <w:jc w:val="center"/>
              <w:rPr>
                <w:color w:val="000000"/>
                <w:sz w:val="18"/>
                <w:szCs w:val="18"/>
              </w:rPr>
            </w:pPr>
          </w:p>
        </w:tc>
        <w:tc>
          <w:tcPr>
            <w:tcW w:w="1134" w:type="dxa"/>
            <w:vMerge/>
            <w:tcBorders>
              <w:left w:val="single" w:sz="4" w:space="0" w:color="auto"/>
              <w:right w:val="single" w:sz="4" w:space="0" w:color="auto"/>
            </w:tcBorders>
            <w:shd w:val="clear" w:color="000000" w:fill="FFFFFF"/>
            <w:noWrap/>
            <w:vAlign w:val="bottom"/>
          </w:tcPr>
          <w:p w14:paraId="49FB6A63" w14:textId="77777777" w:rsidR="002C5372" w:rsidRPr="0021789E" w:rsidRDefault="002C5372" w:rsidP="002C5372">
            <w:pPr>
              <w:jc w:val="center"/>
              <w:rPr>
                <w:color w:val="000000"/>
                <w:sz w:val="18"/>
                <w:szCs w:val="18"/>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4D2D2DC2" w14:textId="77777777" w:rsidR="002C5372" w:rsidRPr="0021789E" w:rsidRDefault="002C5372" w:rsidP="002C5372">
            <w:pPr>
              <w:jc w:val="right"/>
              <w:rPr>
                <w:color w:val="000000"/>
                <w:sz w:val="18"/>
                <w:szCs w:val="18"/>
              </w:rPr>
            </w:pPr>
            <w:r>
              <w:rPr>
                <w:color w:val="000000"/>
                <w:sz w:val="18"/>
                <w:szCs w:val="18"/>
              </w:rPr>
              <w:t>-13</w:t>
            </w:r>
          </w:p>
        </w:tc>
        <w:tc>
          <w:tcPr>
            <w:tcW w:w="4677" w:type="dxa"/>
            <w:tcBorders>
              <w:top w:val="nil"/>
              <w:left w:val="nil"/>
              <w:bottom w:val="single" w:sz="4" w:space="0" w:color="auto"/>
              <w:right w:val="single" w:sz="4" w:space="0" w:color="auto"/>
            </w:tcBorders>
            <w:shd w:val="clear" w:color="000000" w:fill="FFFFFF"/>
            <w:noWrap/>
            <w:vAlign w:val="bottom"/>
          </w:tcPr>
          <w:p w14:paraId="5941447D" w14:textId="77777777" w:rsidR="002C5372" w:rsidRPr="0021789E" w:rsidRDefault="002C5372" w:rsidP="002C5372">
            <w:pPr>
              <w:rPr>
                <w:color w:val="000000"/>
                <w:sz w:val="18"/>
                <w:szCs w:val="18"/>
              </w:rPr>
            </w:pPr>
            <w:r>
              <w:rPr>
                <w:color w:val="000000"/>
                <w:sz w:val="18"/>
                <w:szCs w:val="18"/>
              </w:rPr>
              <w:t>Амортизация крыши 2021-2022г</w:t>
            </w:r>
          </w:p>
        </w:tc>
        <w:tc>
          <w:tcPr>
            <w:tcW w:w="1560" w:type="dxa"/>
            <w:tcBorders>
              <w:top w:val="nil"/>
              <w:left w:val="nil"/>
              <w:bottom w:val="nil"/>
              <w:right w:val="nil"/>
            </w:tcBorders>
            <w:shd w:val="clear" w:color="000000" w:fill="FFFFFF"/>
            <w:noWrap/>
            <w:vAlign w:val="bottom"/>
          </w:tcPr>
          <w:p w14:paraId="37ED6785" w14:textId="77777777" w:rsidR="002C5372" w:rsidRPr="0021789E" w:rsidRDefault="002C5372" w:rsidP="002C5372">
            <w:pPr>
              <w:rPr>
                <w:color w:val="000000"/>
                <w:sz w:val="18"/>
                <w:szCs w:val="18"/>
              </w:rPr>
            </w:pPr>
          </w:p>
        </w:tc>
      </w:tr>
      <w:tr w:rsidR="002C5372" w:rsidRPr="0021789E" w14:paraId="567B4FC7" w14:textId="77777777" w:rsidTr="00385C7B">
        <w:trPr>
          <w:trHeight w:val="187"/>
        </w:trPr>
        <w:tc>
          <w:tcPr>
            <w:tcW w:w="1075" w:type="dxa"/>
            <w:vMerge/>
            <w:tcBorders>
              <w:left w:val="single" w:sz="4" w:space="0" w:color="auto"/>
              <w:right w:val="single" w:sz="4" w:space="0" w:color="auto"/>
            </w:tcBorders>
            <w:shd w:val="clear" w:color="000000" w:fill="FFFFFF"/>
            <w:noWrap/>
            <w:vAlign w:val="bottom"/>
          </w:tcPr>
          <w:p w14:paraId="5C166BF3" w14:textId="77777777" w:rsidR="002C5372" w:rsidRPr="0021789E" w:rsidRDefault="002C5372" w:rsidP="002C5372">
            <w:pPr>
              <w:jc w:val="right"/>
              <w:rPr>
                <w:color w:val="000000"/>
                <w:sz w:val="18"/>
                <w:szCs w:val="18"/>
              </w:rPr>
            </w:pPr>
          </w:p>
        </w:tc>
        <w:tc>
          <w:tcPr>
            <w:tcW w:w="621" w:type="dxa"/>
            <w:vMerge/>
            <w:tcBorders>
              <w:left w:val="single" w:sz="4" w:space="0" w:color="auto"/>
              <w:right w:val="single" w:sz="4" w:space="0" w:color="auto"/>
            </w:tcBorders>
            <w:shd w:val="clear" w:color="000000" w:fill="FFFFFF"/>
            <w:noWrap/>
            <w:vAlign w:val="bottom"/>
          </w:tcPr>
          <w:p w14:paraId="63383BC4" w14:textId="77777777" w:rsidR="002C5372" w:rsidRPr="0021789E" w:rsidRDefault="002C5372" w:rsidP="002C5372">
            <w:pPr>
              <w:jc w:val="center"/>
              <w:rPr>
                <w:color w:val="000000"/>
                <w:sz w:val="18"/>
                <w:szCs w:val="18"/>
              </w:rPr>
            </w:pPr>
          </w:p>
        </w:tc>
        <w:tc>
          <w:tcPr>
            <w:tcW w:w="1134" w:type="dxa"/>
            <w:vMerge/>
            <w:tcBorders>
              <w:left w:val="single" w:sz="4" w:space="0" w:color="auto"/>
              <w:bottom w:val="single" w:sz="4" w:space="0" w:color="000000"/>
              <w:right w:val="single" w:sz="4" w:space="0" w:color="auto"/>
            </w:tcBorders>
            <w:shd w:val="clear" w:color="000000" w:fill="FFFFFF"/>
            <w:noWrap/>
            <w:vAlign w:val="bottom"/>
          </w:tcPr>
          <w:p w14:paraId="7F59BD05" w14:textId="77777777" w:rsidR="002C5372" w:rsidRPr="0021789E" w:rsidRDefault="002C5372" w:rsidP="002C5372">
            <w:pPr>
              <w:jc w:val="center"/>
              <w:rPr>
                <w:color w:val="000000"/>
                <w:sz w:val="18"/>
                <w:szCs w:val="18"/>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30B55B75" w14:textId="77777777" w:rsidR="002C5372" w:rsidRDefault="002C5372" w:rsidP="002C5372">
            <w:pPr>
              <w:jc w:val="right"/>
              <w:rPr>
                <w:color w:val="000000"/>
                <w:sz w:val="18"/>
                <w:szCs w:val="18"/>
              </w:rPr>
            </w:pPr>
            <w:r>
              <w:rPr>
                <w:color w:val="000000"/>
                <w:sz w:val="18"/>
                <w:szCs w:val="18"/>
              </w:rPr>
              <w:t>1</w:t>
            </w:r>
          </w:p>
        </w:tc>
        <w:tc>
          <w:tcPr>
            <w:tcW w:w="4677" w:type="dxa"/>
            <w:tcBorders>
              <w:top w:val="nil"/>
              <w:left w:val="nil"/>
              <w:bottom w:val="single" w:sz="4" w:space="0" w:color="auto"/>
              <w:right w:val="single" w:sz="4" w:space="0" w:color="auto"/>
            </w:tcBorders>
            <w:shd w:val="clear" w:color="000000" w:fill="FFFFFF"/>
            <w:noWrap/>
            <w:vAlign w:val="bottom"/>
          </w:tcPr>
          <w:p w14:paraId="38826E0C" w14:textId="77777777" w:rsidR="002C5372" w:rsidRDefault="002C5372" w:rsidP="002C5372">
            <w:pPr>
              <w:rPr>
                <w:color w:val="000000"/>
                <w:sz w:val="18"/>
                <w:szCs w:val="18"/>
              </w:rPr>
            </w:pPr>
            <w:r>
              <w:rPr>
                <w:color w:val="000000"/>
                <w:sz w:val="18"/>
                <w:szCs w:val="18"/>
              </w:rPr>
              <w:t>Переоценка крыши 2023г</w:t>
            </w:r>
          </w:p>
        </w:tc>
        <w:tc>
          <w:tcPr>
            <w:tcW w:w="1560" w:type="dxa"/>
            <w:tcBorders>
              <w:top w:val="nil"/>
              <w:left w:val="nil"/>
              <w:bottom w:val="nil"/>
              <w:right w:val="nil"/>
            </w:tcBorders>
            <w:shd w:val="clear" w:color="000000" w:fill="FFFFFF"/>
            <w:noWrap/>
            <w:vAlign w:val="bottom"/>
          </w:tcPr>
          <w:p w14:paraId="7EC49454" w14:textId="77777777" w:rsidR="002C5372" w:rsidRPr="0021789E" w:rsidRDefault="002C5372" w:rsidP="002C5372">
            <w:pPr>
              <w:rPr>
                <w:color w:val="000000"/>
                <w:sz w:val="18"/>
                <w:szCs w:val="18"/>
              </w:rPr>
            </w:pPr>
          </w:p>
        </w:tc>
      </w:tr>
      <w:tr w:rsidR="002C5372" w:rsidRPr="0021789E" w14:paraId="033187E3" w14:textId="77777777" w:rsidTr="00385C7B">
        <w:trPr>
          <w:trHeight w:val="187"/>
        </w:trPr>
        <w:tc>
          <w:tcPr>
            <w:tcW w:w="1075" w:type="dxa"/>
            <w:vMerge/>
            <w:tcBorders>
              <w:left w:val="single" w:sz="4" w:space="0" w:color="auto"/>
              <w:right w:val="single" w:sz="4" w:space="0" w:color="auto"/>
            </w:tcBorders>
            <w:shd w:val="clear" w:color="000000" w:fill="FFFFFF"/>
            <w:noWrap/>
            <w:vAlign w:val="bottom"/>
          </w:tcPr>
          <w:p w14:paraId="53B06979" w14:textId="77777777" w:rsidR="002C5372" w:rsidRPr="0021789E" w:rsidRDefault="002C5372" w:rsidP="002C5372">
            <w:pPr>
              <w:jc w:val="right"/>
              <w:rPr>
                <w:color w:val="000000"/>
                <w:sz w:val="18"/>
                <w:szCs w:val="18"/>
              </w:rPr>
            </w:pPr>
          </w:p>
        </w:tc>
        <w:tc>
          <w:tcPr>
            <w:tcW w:w="621" w:type="dxa"/>
            <w:vMerge/>
            <w:tcBorders>
              <w:left w:val="single" w:sz="4" w:space="0" w:color="auto"/>
              <w:right w:val="single" w:sz="4" w:space="0" w:color="auto"/>
            </w:tcBorders>
            <w:shd w:val="clear" w:color="000000" w:fill="FFFFFF"/>
            <w:noWrap/>
            <w:vAlign w:val="bottom"/>
          </w:tcPr>
          <w:p w14:paraId="31CB1B2D" w14:textId="77777777" w:rsidR="002C5372" w:rsidRPr="0021789E" w:rsidRDefault="002C5372" w:rsidP="002C5372">
            <w:pPr>
              <w:jc w:val="center"/>
              <w:rPr>
                <w:color w:val="000000"/>
                <w:sz w:val="18"/>
                <w:szCs w:val="18"/>
              </w:rPr>
            </w:pPr>
          </w:p>
        </w:tc>
        <w:tc>
          <w:tcPr>
            <w:tcW w:w="1134" w:type="dxa"/>
            <w:vMerge/>
            <w:tcBorders>
              <w:left w:val="single" w:sz="4" w:space="0" w:color="auto"/>
              <w:bottom w:val="single" w:sz="4" w:space="0" w:color="000000"/>
              <w:right w:val="single" w:sz="4" w:space="0" w:color="auto"/>
            </w:tcBorders>
            <w:shd w:val="clear" w:color="000000" w:fill="FFFFFF"/>
            <w:noWrap/>
            <w:vAlign w:val="bottom"/>
          </w:tcPr>
          <w:p w14:paraId="57DE6D7B" w14:textId="77777777" w:rsidR="002C5372" w:rsidRPr="0021789E" w:rsidRDefault="002C5372" w:rsidP="002C5372">
            <w:pPr>
              <w:jc w:val="center"/>
              <w:rPr>
                <w:color w:val="000000"/>
                <w:sz w:val="18"/>
                <w:szCs w:val="18"/>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0B1AE340" w14:textId="77777777" w:rsidR="002C5372" w:rsidRDefault="002C5372" w:rsidP="002C5372">
            <w:pPr>
              <w:jc w:val="right"/>
              <w:rPr>
                <w:color w:val="000000"/>
                <w:sz w:val="18"/>
                <w:szCs w:val="18"/>
              </w:rPr>
            </w:pPr>
            <w:r>
              <w:rPr>
                <w:color w:val="000000"/>
                <w:sz w:val="18"/>
                <w:szCs w:val="18"/>
              </w:rPr>
              <w:t>-9</w:t>
            </w:r>
          </w:p>
        </w:tc>
        <w:tc>
          <w:tcPr>
            <w:tcW w:w="4677" w:type="dxa"/>
            <w:tcBorders>
              <w:top w:val="nil"/>
              <w:left w:val="nil"/>
              <w:bottom w:val="single" w:sz="4" w:space="0" w:color="auto"/>
              <w:right w:val="single" w:sz="4" w:space="0" w:color="auto"/>
            </w:tcBorders>
            <w:shd w:val="clear" w:color="000000" w:fill="FFFFFF"/>
            <w:noWrap/>
            <w:vAlign w:val="bottom"/>
          </w:tcPr>
          <w:p w14:paraId="218CC061" w14:textId="77777777" w:rsidR="002C5372" w:rsidRDefault="002C5372" w:rsidP="002C5372">
            <w:pPr>
              <w:rPr>
                <w:color w:val="000000"/>
                <w:sz w:val="18"/>
                <w:szCs w:val="18"/>
              </w:rPr>
            </w:pPr>
            <w:r>
              <w:rPr>
                <w:color w:val="000000"/>
                <w:sz w:val="18"/>
                <w:szCs w:val="18"/>
              </w:rPr>
              <w:t>Амортизация крыши 2023г</w:t>
            </w:r>
          </w:p>
        </w:tc>
        <w:tc>
          <w:tcPr>
            <w:tcW w:w="1560" w:type="dxa"/>
            <w:tcBorders>
              <w:top w:val="nil"/>
              <w:left w:val="nil"/>
              <w:bottom w:val="nil"/>
              <w:right w:val="nil"/>
            </w:tcBorders>
            <w:shd w:val="clear" w:color="000000" w:fill="FFFFFF"/>
            <w:noWrap/>
            <w:vAlign w:val="bottom"/>
          </w:tcPr>
          <w:p w14:paraId="2FBD1092" w14:textId="77777777" w:rsidR="002C5372" w:rsidRPr="0021789E" w:rsidRDefault="002C5372" w:rsidP="002C5372">
            <w:pPr>
              <w:rPr>
                <w:color w:val="000000"/>
                <w:sz w:val="18"/>
                <w:szCs w:val="18"/>
              </w:rPr>
            </w:pPr>
          </w:p>
        </w:tc>
      </w:tr>
      <w:tr w:rsidR="002C5372" w:rsidRPr="0021789E" w14:paraId="18CB4239" w14:textId="77777777" w:rsidTr="00385C7B">
        <w:trPr>
          <w:trHeight w:val="187"/>
        </w:trPr>
        <w:tc>
          <w:tcPr>
            <w:tcW w:w="1075" w:type="dxa"/>
            <w:vMerge/>
            <w:tcBorders>
              <w:left w:val="single" w:sz="4" w:space="0" w:color="auto"/>
              <w:right w:val="single" w:sz="4" w:space="0" w:color="auto"/>
            </w:tcBorders>
            <w:shd w:val="clear" w:color="000000" w:fill="FFFFFF"/>
            <w:noWrap/>
            <w:vAlign w:val="bottom"/>
          </w:tcPr>
          <w:p w14:paraId="1E36B096" w14:textId="77777777" w:rsidR="002C5372" w:rsidRPr="0021789E" w:rsidRDefault="002C5372" w:rsidP="002C5372">
            <w:pPr>
              <w:jc w:val="right"/>
              <w:rPr>
                <w:color w:val="000000"/>
                <w:sz w:val="18"/>
                <w:szCs w:val="18"/>
              </w:rPr>
            </w:pPr>
          </w:p>
        </w:tc>
        <w:tc>
          <w:tcPr>
            <w:tcW w:w="621" w:type="dxa"/>
            <w:vMerge/>
            <w:tcBorders>
              <w:left w:val="single" w:sz="4" w:space="0" w:color="auto"/>
              <w:right w:val="single" w:sz="4" w:space="0" w:color="auto"/>
            </w:tcBorders>
            <w:shd w:val="clear" w:color="000000" w:fill="FFFFFF"/>
            <w:noWrap/>
            <w:vAlign w:val="bottom"/>
          </w:tcPr>
          <w:p w14:paraId="332128E9" w14:textId="77777777" w:rsidR="002C5372" w:rsidRPr="0021789E" w:rsidRDefault="002C5372" w:rsidP="002C5372">
            <w:pPr>
              <w:jc w:val="center"/>
              <w:rPr>
                <w:color w:val="000000"/>
                <w:sz w:val="18"/>
                <w:szCs w:val="18"/>
              </w:rPr>
            </w:pPr>
          </w:p>
        </w:tc>
        <w:tc>
          <w:tcPr>
            <w:tcW w:w="1134" w:type="dxa"/>
            <w:vMerge/>
            <w:tcBorders>
              <w:left w:val="single" w:sz="4" w:space="0" w:color="auto"/>
              <w:bottom w:val="single" w:sz="4" w:space="0" w:color="000000"/>
              <w:right w:val="single" w:sz="4" w:space="0" w:color="auto"/>
            </w:tcBorders>
            <w:shd w:val="clear" w:color="000000" w:fill="FFFFFF"/>
            <w:noWrap/>
            <w:vAlign w:val="bottom"/>
          </w:tcPr>
          <w:p w14:paraId="1A2B48E4" w14:textId="77777777" w:rsidR="002C5372" w:rsidRPr="0021789E" w:rsidRDefault="002C5372" w:rsidP="002C5372">
            <w:pPr>
              <w:jc w:val="center"/>
              <w:rPr>
                <w:color w:val="000000"/>
                <w:sz w:val="18"/>
                <w:szCs w:val="18"/>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099808EE" w14:textId="77777777" w:rsidR="002C5372" w:rsidRDefault="002C5372" w:rsidP="002C5372">
            <w:pPr>
              <w:jc w:val="right"/>
              <w:rPr>
                <w:color w:val="000000"/>
                <w:sz w:val="18"/>
                <w:szCs w:val="18"/>
              </w:rPr>
            </w:pPr>
            <w:r>
              <w:rPr>
                <w:color w:val="000000"/>
                <w:sz w:val="18"/>
                <w:szCs w:val="18"/>
              </w:rPr>
              <w:t>-268</w:t>
            </w:r>
          </w:p>
        </w:tc>
        <w:tc>
          <w:tcPr>
            <w:tcW w:w="4677" w:type="dxa"/>
            <w:tcBorders>
              <w:top w:val="nil"/>
              <w:left w:val="nil"/>
              <w:bottom w:val="single" w:sz="4" w:space="0" w:color="auto"/>
              <w:right w:val="single" w:sz="4" w:space="0" w:color="auto"/>
            </w:tcBorders>
            <w:shd w:val="clear" w:color="000000" w:fill="FFFFFF"/>
            <w:noWrap/>
            <w:vAlign w:val="bottom"/>
          </w:tcPr>
          <w:p w14:paraId="289B4B7C" w14:textId="77777777" w:rsidR="002C5372" w:rsidRDefault="002C5372" w:rsidP="002C5372">
            <w:pPr>
              <w:rPr>
                <w:color w:val="000000"/>
                <w:sz w:val="18"/>
                <w:szCs w:val="18"/>
              </w:rPr>
            </w:pPr>
            <w:r>
              <w:rPr>
                <w:color w:val="000000"/>
                <w:sz w:val="18"/>
                <w:szCs w:val="18"/>
              </w:rPr>
              <w:t xml:space="preserve">Списание амортизации за 2023 в связи с </w:t>
            </w:r>
            <w:proofErr w:type="spellStart"/>
            <w:proofErr w:type="gramStart"/>
            <w:r>
              <w:rPr>
                <w:color w:val="000000"/>
                <w:sz w:val="18"/>
                <w:szCs w:val="18"/>
              </w:rPr>
              <w:t>непр.начисл</w:t>
            </w:r>
            <w:proofErr w:type="gramEnd"/>
            <w:r>
              <w:rPr>
                <w:color w:val="000000"/>
                <w:sz w:val="18"/>
                <w:szCs w:val="18"/>
              </w:rPr>
              <w:t>.аморт</w:t>
            </w:r>
            <w:proofErr w:type="spellEnd"/>
          </w:p>
        </w:tc>
        <w:tc>
          <w:tcPr>
            <w:tcW w:w="1560" w:type="dxa"/>
            <w:tcBorders>
              <w:top w:val="nil"/>
              <w:left w:val="nil"/>
              <w:bottom w:val="nil"/>
              <w:right w:val="nil"/>
            </w:tcBorders>
            <w:shd w:val="clear" w:color="000000" w:fill="FFFFFF"/>
            <w:noWrap/>
            <w:vAlign w:val="bottom"/>
          </w:tcPr>
          <w:p w14:paraId="68AB9049" w14:textId="77777777" w:rsidR="002C5372" w:rsidRPr="0021789E" w:rsidRDefault="002C5372" w:rsidP="002C5372">
            <w:pPr>
              <w:rPr>
                <w:color w:val="000000"/>
                <w:sz w:val="18"/>
                <w:szCs w:val="18"/>
              </w:rPr>
            </w:pPr>
          </w:p>
        </w:tc>
      </w:tr>
      <w:tr w:rsidR="002C5372" w:rsidRPr="0021789E" w14:paraId="7654D5C8" w14:textId="77777777" w:rsidTr="00385C7B">
        <w:trPr>
          <w:trHeight w:val="187"/>
        </w:trPr>
        <w:tc>
          <w:tcPr>
            <w:tcW w:w="1075" w:type="dxa"/>
            <w:vMerge/>
            <w:tcBorders>
              <w:left w:val="single" w:sz="4" w:space="0" w:color="auto"/>
              <w:right w:val="single" w:sz="4" w:space="0" w:color="auto"/>
            </w:tcBorders>
            <w:shd w:val="clear" w:color="000000" w:fill="FFFFFF"/>
            <w:noWrap/>
            <w:vAlign w:val="bottom"/>
            <w:hideMark/>
          </w:tcPr>
          <w:p w14:paraId="48B8484B" w14:textId="77777777" w:rsidR="002C5372" w:rsidRPr="0021789E" w:rsidRDefault="002C5372" w:rsidP="002C5372">
            <w:pPr>
              <w:jc w:val="right"/>
              <w:rPr>
                <w:color w:val="000000"/>
                <w:sz w:val="18"/>
                <w:szCs w:val="18"/>
              </w:rPr>
            </w:pPr>
          </w:p>
        </w:tc>
        <w:tc>
          <w:tcPr>
            <w:tcW w:w="621" w:type="dxa"/>
            <w:vMerge/>
            <w:tcBorders>
              <w:left w:val="single" w:sz="4" w:space="0" w:color="auto"/>
              <w:right w:val="single" w:sz="4" w:space="0" w:color="auto"/>
            </w:tcBorders>
            <w:shd w:val="clear" w:color="000000" w:fill="FFFFFF"/>
            <w:noWrap/>
            <w:vAlign w:val="bottom"/>
            <w:hideMark/>
          </w:tcPr>
          <w:p w14:paraId="60BA38F0" w14:textId="77777777" w:rsidR="002C5372" w:rsidRPr="0021789E" w:rsidRDefault="002C5372" w:rsidP="002C5372">
            <w:pPr>
              <w:jc w:val="center"/>
              <w:rPr>
                <w:color w:val="000000"/>
                <w:sz w:val="18"/>
                <w:szCs w:val="18"/>
              </w:rPr>
            </w:pPr>
          </w:p>
        </w:tc>
        <w:tc>
          <w:tcPr>
            <w:tcW w:w="1134" w:type="dxa"/>
            <w:vMerge/>
            <w:tcBorders>
              <w:left w:val="single" w:sz="4" w:space="0" w:color="auto"/>
              <w:bottom w:val="single" w:sz="4" w:space="0" w:color="000000"/>
              <w:right w:val="single" w:sz="4" w:space="0" w:color="auto"/>
            </w:tcBorders>
            <w:shd w:val="clear" w:color="000000" w:fill="FFFFFF"/>
            <w:noWrap/>
            <w:vAlign w:val="bottom"/>
            <w:hideMark/>
          </w:tcPr>
          <w:p w14:paraId="63274B44" w14:textId="77777777" w:rsidR="002C5372" w:rsidRPr="0021789E" w:rsidRDefault="002C5372" w:rsidP="002C5372">
            <w:pPr>
              <w:jc w:val="center"/>
              <w:rPr>
                <w:color w:val="000000"/>
                <w:sz w:val="18"/>
                <w:szCs w:val="18"/>
              </w:rPr>
            </w:pP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757F681C" w14:textId="77777777" w:rsidR="002C5372" w:rsidRPr="0021789E" w:rsidRDefault="002C5372" w:rsidP="002C5372">
            <w:pPr>
              <w:jc w:val="right"/>
              <w:rPr>
                <w:color w:val="000000"/>
                <w:sz w:val="18"/>
                <w:szCs w:val="18"/>
              </w:rPr>
            </w:pPr>
            <w:r>
              <w:rPr>
                <w:color w:val="000000"/>
                <w:sz w:val="18"/>
                <w:szCs w:val="18"/>
              </w:rPr>
              <w:t>-25</w:t>
            </w:r>
          </w:p>
        </w:tc>
        <w:tc>
          <w:tcPr>
            <w:tcW w:w="4677" w:type="dxa"/>
            <w:tcBorders>
              <w:top w:val="nil"/>
              <w:left w:val="nil"/>
              <w:bottom w:val="single" w:sz="4" w:space="0" w:color="auto"/>
              <w:right w:val="single" w:sz="4" w:space="0" w:color="auto"/>
            </w:tcBorders>
            <w:shd w:val="clear" w:color="000000" w:fill="FFFFFF"/>
            <w:noWrap/>
            <w:vAlign w:val="bottom"/>
            <w:hideMark/>
          </w:tcPr>
          <w:p w14:paraId="33C9F667" w14:textId="77777777" w:rsidR="002C5372" w:rsidRPr="0021789E" w:rsidRDefault="002C5372" w:rsidP="002C5372">
            <w:pPr>
              <w:rPr>
                <w:color w:val="000000"/>
                <w:sz w:val="18"/>
                <w:szCs w:val="18"/>
              </w:rPr>
            </w:pPr>
            <w:r>
              <w:rPr>
                <w:color w:val="000000"/>
                <w:sz w:val="18"/>
                <w:szCs w:val="18"/>
              </w:rPr>
              <w:t>Списание переоценки после списания ОС за 2023</w:t>
            </w:r>
          </w:p>
        </w:tc>
        <w:tc>
          <w:tcPr>
            <w:tcW w:w="1560" w:type="dxa"/>
            <w:tcBorders>
              <w:top w:val="nil"/>
              <w:left w:val="nil"/>
              <w:bottom w:val="nil"/>
              <w:right w:val="nil"/>
            </w:tcBorders>
            <w:shd w:val="clear" w:color="000000" w:fill="FFFFFF"/>
            <w:noWrap/>
            <w:vAlign w:val="bottom"/>
            <w:hideMark/>
          </w:tcPr>
          <w:p w14:paraId="65FEAD8D" w14:textId="77777777" w:rsidR="002C5372" w:rsidRPr="0021789E" w:rsidRDefault="002C5372" w:rsidP="002C5372">
            <w:pPr>
              <w:rPr>
                <w:color w:val="000000"/>
                <w:sz w:val="18"/>
                <w:szCs w:val="18"/>
              </w:rPr>
            </w:pPr>
            <w:r w:rsidRPr="0021789E">
              <w:rPr>
                <w:color w:val="000000"/>
                <w:sz w:val="18"/>
                <w:szCs w:val="18"/>
              </w:rPr>
              <w:t> </w:t>
            </w:r>
          </w:p>
        </w:tc>
      </w:tr>
      <w:tr w:rsidR="002C5372" w:rsidRPr="0021789E" w14:paraId="5B2B0EAC" w14:textId="77777777" w:rsidTr="00385C7B">
        <w:trPr>
          <w:trHeight w:val="58"/>
        </w:trPr>
        <w:tc>
          <w:tcPr>
            <w:tcW w:w="1075" w:type="dxa"/>
            <w:vMerge/>
            <w:tcBorders>
              <w:left w:val="single" w:sz="4" w:space="0" w:color="auto"/>
              <w:right w:val="single" w:sz="4" w:space="0" w:color="auto"/>
            </w:tcBorders>
            <w:vAlign w:val="center"/>
          </w:tcPr>
          <w:p w14:paraId="2F9A5883" w14:textId="77777777" w:rsidR="002C5372" w:rsidRPr="0021789E" w:rsidRDefault="002C5372" w:rsidP="002C5372">
            <w:pPr>
              <w:rPr>
                <w:color w:val="000000"/>
                <w:sz w:val="18"/>
                <w:szCs w:val="18"/>
              </w:rPr>
            </w:pPr>
          </w:p>
        </w:tc>
        <w:tc>
          <w:tcPr>
            <w:tcW w:w="621" w:type="dxa"/>
            <w:vMerge/>
            <w:tcBorders>
              <w:left w:val="single" w:sz="4" w:space="0" w:color="auto"/>
              <w:right w:val="single" w:sz="4" w:space="0" w:color="auto"/>
            </w:tcBorders>
            <w:vAlign w:val="center"/>
          </w:tcPr>
          <w:p w14:paraId="4F4260FF" w14:textId="77777777" w:rsidR="002C5372" w:rsidRPr="0021789E" w:rsidRDefault="002C5372" w:rsidP="002C5372">
            <w:pPr>
              <w:rPr>
                <w:color w:val="000000"/>
                <w:sz w:val="18"/>
                <w:szCs w:val="18"/>
              </w:rPr>
            </w:pPr>
          </w:p>
        </w:tc>
        <w:tc>
          <w:tcPr>
            <w:tcW w:w="1134" w:type="dxa"/>
            <w:tcBorders>
              <w:top w:val="nil"/>
              <w:left w:val="single" w:sz="4" w:space="0" w:color="auto"/>
              <w:bottom w:val="single" w:sz="4" w:space="0" w:color="000000"/>
              <w:right w:val="single" w:sz="4" w:space="0" w:color="auto"/>
            </w:tcBorders>
            <w:shd w:val="clear" w:color="000000" w:fill="FFFFFF"/>
            <w:noWrap/>
            <w:vAlign w:val="bottom"/>
          </w:tcPr>
          <w:p w14:paraId="408FF472" w14:textId="77777777" w:rsidR="002C5372" w:rsidRDefault="002C5372" w:rsidP="002C5372">
            <w:pPr>
              <w:jc w:val="center"/>
              <w:rPr>
                <w:color w:val="000000"/>
                <w:sz w:val="18"/>
                <w:szCs w:val="18"/>
              </w:rPr>
            </w:pPr>
            <w:r>
              <w:rPr>
                <w:color w:val="000000"/>
                <w:sz w:val="18"/>
                <w:szCs w:val="18"/>
              </w:rPr>
              <w:t>-21(стр631)</w:t>
            </w:r>
          </w:p>
        </w:tc>
        <w:tc>
          <w:tcPr>
            <w:tcW w:w="993" w:type="dxa"/>
            <w:tcBorders>
              <w:top w:val="nil"/>
              <w:left w:val="nil"/>
              <w:bottom w:val="single" w:sz="4" w:space="0" w:color="auto"/>
              <w:right w:val="single" w:sz="4" w:space="0" w:color="auto"/>
            </w:tcBorders>
            <w:shd w:val="clear" w:color="000000" w:fill="FFFFFF"/>
            <w:noWrap/>
            <w:vAlign w:val="bottom"/>
          </w:tcPr>
          <w:p w14:paraId="6DA1A323" w14:textId="77777777" w:rsidR="002C5372" w:rsidRDefault="002C5372" w:rsidP="002C5372">
            <w:pPr>
              <w:jc w:val="right"/>
              <w:rPr>
                <w:color w:val="000000"/>
                <w:sz w:val="18"/>
                <w:szCs w:val="18"/>
              </w:rPr>
            </w:pPr>
            <w:r>
              <w:rPr>
                <w:color w:val="000000"/>
                <w:sz w:val="18"/>
                <w:szCs w:val="18"/>
              </w:rPr>
              <w:t>21</w:t>
            </w:r>
          </w:p>
        </w:tc>
        <w:tc>
          <w:tcPr>
            <w:tcW w:w="4677" w:type="dxa"/>
            <w:tcBorders>
              <w:top w:val="nil"/>
              <w:left w:val="nil"/>
              <w:bottom w:val="single" w:sz="4" w:space="0" w:color="auto"/>
              <w:right w:val="single" w:sz="4" w:space="0" w:color="auto"/>
            </w:tcBorders>
            <w:shd w:val="clear" w:color="000000" w:fill="FFFFFF"/>
            <w:noWrap/>
            <w:vAlign w:val="bottom"/>
          </w:tcPr>
          <w:p w14:paraId="6CFC5ADE" w14:textId="77777777" w:rsidR="002C5372" w:rsidRDefault="002C5372" w:rsidP="002C5372">
            <w:pPr>
              <w:rPr>
                <w:color w:val="000000"/>
                <w:sz w:val="18"/>
                <w:szCs w:val="18"/>
              </w:rPr>
            </w:pPr>
            <w:r>
              <w:rPr>
                <w:color w:val="000000"/>
                <w:sz w:val="18"/>
                <w:szCs w:val="18"/>
              </w:rPr>
              <w:t>Снятие излишек за 2023 как доход, а приход по ТТН</w:t>
            </w:r>
          </w:p>
        </w:tc>
        <w:tc>
          <w:tcPr>
            <w:tcW w:w="1560" w:type="dxa"/>
            <w:tcBorders>
              <w:top w:val="nil"/>
              <w:left w:val="nil"/>
              <w:bottom w:val="nil"/>
              <w:right w:val="nil"/>
            </w:tcBorders>
            <w:shd w:val="clear" w:color="000000" w:fill="FFFFFF"/>
            <w:noWrap/>
            <w:vAlign w:val="bottom"/>
          </w:tcPr>
          <w:p w14:paraId="2836D8E2" w14:textId="77777777" w:rsidR="002C5372" w:rsidRPr="0021789E" w:rsidRDefault="002C5372" w:rsidP="002C5372">
            <w:pPr>
              <w:rPr>
                <w:color w:val="000000"/>
                <w:sz w:val="18"/>
                <w:szCs w:val="18"/>
              </w:rPr>
            </w:pPr>
          </w:p>
        </w:tc>
      </w:tr>
      <w:tr w:rsidR="002C5372" w:rsidRPr="0021789E" w14:paraId="78DFDB13" w14:textId="77777777" w:rsidTr="00385C7B">
        <w:trPr>
          <w:trHeight w:val="58"/>
        </w:trPr>
        <w:tc>
          <w:tcPr>
            <w:tcW w:w="1075" w:type="dxa"/>
            <w:vMerge/>
            <w:tcBorders>
              <w:left w:val="single" w:sz="4" w:space="0" w:color="auto"/>
              <w:right w:val="single" w:sz="4" w:space="0" w:color="auto"/>
            </w:tcBorders>
            <w:vAlign w:val="center"/>
            <w:hideMark/>
          </w:tcPr>
          <w:p w14:paraId="1DDEBBA5" w14:textId="77777777" w:rsidR="002C5372" w:rsidRPr="0021789E" w:rsidRDefault="002C5372" w:rsidP="002C5372">
            <w:pPr>
              <w:rPr>
                <w:color w:val="000000"/>
                <w:sz w:val="18"/>
                <w:szCs w:val="18"/>
              </w:rPr>
            </w:pPr>
          </w:p>
        </w:tc>
        <w:tc>
          <w:tcPr>
            <w:tcW w:w="621" w:type="dxa"/>
            <w:vMerge/>
            <w:tcBorders>
              <w:left w:val="single" w:sz="4" w:space="0" w:color="auto"/>
              <w:right w:val="single" w:sz="4" w:space="0" w:color="auto"/>
            </w:tcBorders>
            <w:vAlign w:val="center"/>
            <w:hideMark/>
          </w:tcPr>
          <w:p w14:paraId="04D176A5" w14:textId="77777777" w:rsidR="002C5372" w:rsidRPr="0021789E" w:rsidRDefault="002C5372" w:rsidP="002C5372">
            <w:pPr>
              <w:rPr>
                <w:color w:val="000000"/>
                <w:sz w:val="18"/>
                <w:szCs w:val="18"/>
              </w:rPr>
            </w:pPr>
          </w:p>
        </w:tc>
        <w:tc>
          <w:tcPr>
            <w:tcW w:w="1134" w:type="dxa"/>
            <w:tcBorders>
              <w:top w:val="nil"/>
              <w:left w:val="single" w:sz="4" w:space="0" w:color="auto"/>
              <w:bottom w:val="single" w:sz="4" w:space="0" w:color="000000"/>
              <w:right w:val="single" w:sz="4" w:space="0" w:color="auto"/>
            </w:tcBorders>
            <w:shd w:val="clear" w:color="000000" w:fill="FFFFFF"/>
            <w:noWrap/>
            <w:vAlign w:val="bottom"/>
            <w:hideMark/>
          </w:tcPr>
          <w:p w14:paraId="72C15947" w14:textId="77777777" w:rsidR="002C5372" w:rsidRPr="0021789E" w:rsidRDefault="000658E7" w:rsidP="002C5372">
            <w:pPr>
              <w:jc w:val="center"/>
              <w:rPr>
                <w:color w:val="000000"/>
                <w:sz w:val="18"/>
                <w:szCs w:val="18"/>
              </w:rPr>
            </w:pPr>
            <w:r>
              <w:rPr>
                <w:color w:val="000000"/>
                <w:sz w:val="18"/>
                <w:szCs w:val="18"/>
              </w:rPr>
              <w:t>160</w:t>
            </w:r>
            <w:r w:rsidR="002C5372" w:rsidRPr="0021789E">
              <w:rPr>
                <w:color w:val="000000"/>
                <w:sz w:val="18"/>
                <w:szCs w:val="18"/>
              </w:rPr>
              <w:t xml:space="preserve"> (стр. </w:t>
            </w:r>
            <w:r w:rsidR="002C5372">
              <w:rPr>
                <w:color w:val="000000"/>
                <w:sz w:val="18"/>
                <w:szCs w:val="18"/>
              </w:rPr>
              <w:t>250</w:t>
            </w:r>
            <w:r w:rsidR="002C5372" w:rsidRPr="0021789E">
              <w:rPr>
                <w:color w:val="000000"/>
                <w:sz w:val="18"/>
                <w:szCs w:val="18"/>
              </w:rPr>
              <w:t>)</w:t>
            </w:r>
          </w:p>
        </w:tc>
        <w:tc>
          <w:tcPr>
            <w:tcW w:w="993" w:type="dxa"/>
            <w:tcBorders>
              <w:top w:val="nil"/>
              <w:left w:val="nil"/>
              <w:bottom w:val="single" w:sz="4" w:space="0" w:color="auto"/>
              <w:right w:val="single" w:sz="4" w:space="0" w:color="auto"/>
            </w:tcBorders>
            <w:shd w:val="clear" w:color="000000" w:fill="FFFFFF"/>
            <w:noWrap/>
            <w:vAlign w:val="bottom"/>
            <w:hideMark/>
          </w:tcPr>
          <w:p w14:paraId="7E8AE19D" w14:textId="77777777" w:rsidR="002C5372" w:rsidRPr="0021789E" w:rsidRDefault="002C5372" w:rsidP="002C5372">
            <w:pPr>
              <w:jc w:val="right"/>
              <w:rPr>
                <w:color w:val="000000"/>
                <w:sz w:val="18"/>
                <w:szCs w:val="18"/>
              </w:rPr>
            </w:pPr>
            <w:r>
              <w:rPr>
                <w:color w:val="000000"/>
                <w:sz w:val="18"/>
                <w:szCs w:val="18"/>
              </w:rPr>
              <w:t>21</w:t>
            </w:r>
            <w:r w:rsidR="000658E7">
              <w:rPr>
                <w:color w:val="000000"/>
                <w:sz w:val="18"/>
                <w:szCs w:val="18"/>
              </w:rPr>
              <w:t>+139</w:t>
            </w:r>
          </w:p>
        </w:tc>
        <w:tc>
          <w:tcPr>
            <w:tcW w:w="4677" w:type="dxa"/>
            <w:tcBorders>
              <w:top w:val="nil"/>
              <w:left w:val="nil"/>
              <w:bottom w:val="single" w:sz="4" w:space="0" w:color="auto"/>
              <w:right w:val="single" w:sz="4" w:space="0" w:color="auto"/>
            </w:tcBorders>
            <w:shd w:val="clear" w:color="000000" w:fill="FFFFFF"/>
            <w:noWrap/>
            <w:vAlign w:val="bottom"/>
            <w:hideMark/>
          </w:tcPr>
          <w:p w14:paraId="30FE48BC" w14:textId="77777777" w:rsidR="002C5372" w:rsidRPr="0021789E" w:rsidRDefault="002C5372" w:rsidP="002C5372">
            <w:pPr>
              <w:rPr>
                <w:color w:val="000000"/>
                <w:sz w:val="18"/>
                <w:szCs w:val="18"/>
              </w:rPr>
            </w:pPr>
            <w:r>
              <w:rPr>
                <w:color w:val="000000"/>
                <w:sz w:val="18"/>
                <w:szCs w:val="18"/>
              </w:rPr>
              <w:t>% пользования чужими деньгами 2023г.</w:t>
            </w:r>
          </w:p>
        </w:tc>
        <w:tc>
          <w:tcPr>
            <w:tcW w:w="1560" w:type="dxa"/>
            <w:tcBorders>
              <w:top w:val="nil"/>
              <w:left w:val="nil"/>
              <w:bottom w:val="nil"/>
              <w:right w:val="nil"/>
            </w:tcBorders>
            <w:shd w:val="clear" w:color="000000" w:fill="FFFFFF"/>
            <w:noWrap/>
            <w:vAlign w:val="bottom"/>
            <w:hideMark/>
          </w:tcPr>
          <w:p w14:paraId="26392226" w14:textId="77777777" w:rsidR="002C5372" w:rsidRPr="0021789E" w:rsidRDefault="002C5372" w:rsidP="002C5372">
            <w:pPr>
              <w:rPr>
                <w:color w:val="000000"/>
                <w:sz w:val="18"/>
                <w:szCs w:val="18"/>
              </w:rPr>
            </w:pPr>
            <w:r w:rsidRPr="0021789E">
              <w:rPr>
                <w:color w:val="000000"/>
                <w:sz w:val="18"/>
                <w:szCs w:val="18"/>
              </w:rPr>
              <w:t> </w:t>
            </w:r>
          </w:p>
        </w:tc>
      </w:tr>
      <w:tr w:rsidR="002C5372" w:rsidRPr="0021789E" w14:paraId="0C6FF3B1" w14:textId="77777777" w:rsidTr="00385C7B">
        <w:trPr>
          <w:trHeight w:val="58"/>
        </w:trPr>
        <w:tc>
          <w:tcPr>
            <w:tcW w:w="1075" w:type="dxa"/>
            <w:tcBorders>
              <w:left w:val="single" w:sz="4" w:space="0" w:color="auto"/>
              <w:right w:val="single" w:sz="4" w:space="0" w:color="auto"/>
            </w:tcBorders>
            <w:vAlign w:val="center"/>
          </w:tcPr>
          <w:p w14:paraId="3EE46ED9" w14:textId="77777777" w:rsidR="002C5372" w:rsidRPr="0021789E" w:rsidRDefault="002C5372" w:rsidP="002C5372">
            <w:pPr>
              <w:rPr>
                <w:color w:val="000000"/>
                <w:sz w:val="18"/>
                <w:szCs w:val="18"/>
              </w:rPr>
            </w:pPr>
          </w:p>
        </w:tc>
        <w:tc>
          <w:tcPr>
            <w:tcW w:w="621" w:type="dxa"/>
            <w:tcBorders>
              <w:left w:val="single" w:sz="4" w:space="0" w:color="auto"/>
              <w:right w:val="single" w:sz="4" w:space="0" w:color="auto"/>
            </w:tcBorders>
            <w:vAlign w:val="center"/>
          </w:tcPr>
          <w:p w14:paraId="5C7D59EA" w14:textId="77777777" w:rsidR="002C5372" w:rsidRPr="0021789E" w:rsidRDefault="002C5372" w:rsidP="002C5372">
            <w:pPr>
              <w:rPr>
                <w:color w:val="000000"/>
                <w:sz w:val="18"/>
                <w:szCs w:val="18"/>
              </w:rPr>
            </w:pPr>
          </w:p>
        </w:tc>
        <w:tc>
          <w:tcPr>
            <w:tcW w:w="1134" w:type="dxa"/>
            <w:tcBorders>
              <w:top w:val="nil"/>
              <w:left w:val="single" w:sz="4" w:space="0" w:color="auto"/>
              <w:bottom w:val="nil"/>
              <w:right w:val="single" w:sz="4" w:space="0" w:color="auto"/>
            </w:tcBorders>
            <w:vAlign w:val="center"/>
          </w:tcPr>
          <w:p w14:paraId="4FEF531A" w14:textId="77777777" w:rsidR="002C5372" w:rsidRPr="0021789E" w:rsidRDefault="000658E7" w:rsidP="002C5372">
            <w:pPr>
              <w:rPr>
                <w:color w:val="000000"/>
                <w:sz w:val="18"/>
                <w:szCs w:val="18"/>
              </w:rPr>
            </w:pPr>
            <w:r>
              <w:rPr>
                <w:color w:val="000000"/>
                <w:sz w:val="18"/>
                <w:szCs w:val="18"/>
              </w:rPr>
              <w:t>-26(</w:t>
            </w:r>
            <w:r w:rsidR="009767E4">
              <w:rPr>
                <w:color w:val="000000"/>
                <w:sz w:val="18"/>
                <w:szCs w:val="18"/>
              </w:rPr>
              <w:t>стр2</w:t>
            </w:r>
            <w:r>
              <w:rPr>
                <w:color w:val="000000"/>
                <w:sz w:val="18"/>
                <w:szCs w:val="18"/>
              </w:rPr>
              <w:t>11</w:t>
            </w:r>
            <w:r w:rsidR="009767E4">
              <w:rPr>
                <w:color w:val="000000"/>
                <w:sz w:val="18"/>
                <w:szCs w:val="18"/>
              </w:rPr>
              <w:t>)</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2B53F845" w14:textId="77777777" w:rsidR="002C5372" w:rsidRDefault="000658E7" w:rsidP="002C5372">
            <w:pPr>
              <w:jc w:val="right"/>
              <w:rPr>
                <w:color w:val="000000"/>
                <w:sz w:val="18"/>
                <w:szCs w:val="18"/>
              </w:rPr>
            </w:pPr>
            <w:r>
              <w:rPr>
                <w:color w:val="000000"/>
                <w:sz w:val="18"/>
                <w:szCs w:val="18"/>
              </w:rPr>
              <w:t>-26</w:t>
            </w:r>
          </w:p>
        </w:tc>
        <w:tc>
          <w:tcPr>
            <w:tcW w:w="4677" w:type="dxa"/>
            <w:tcBorders>
              <w:top w:val="single" w:sz="4" w:space="0" w:color="auto"/>
              <w:left w:val="nil"/>
              <w:bottom w:val="single" w:sz="4" w:space="0" w:color="auto"/>
              <w:right w:val="single" w:sz="4" w:space="0" w:color="auto"/>
            </w:tcBorders>
            <w:shd w:val="clear" w:color="000000" w:fill="FFFFFF"/>
            <w:noWrap/>
            <w:vAlign w:val="bottom"/>
          </w:tcPr>
          <w:p w14:paraId="4F683127" w14:textId="77777777" w:rsidR="002C5372" w:rsidRDefault="000658E7" w:rsidP="002C5372">
            <w:pPr>
              <w:rPr>
                <w:color w:val="000000"/>
                <w:sz w:val="18"/>
                <w:szCs w:val="18"/>
              </w:rPr>
            </w:pPr>
            <w:proofErr w:type="spellStart"/>
            <w:r>
              <w:rPr>
                <w:color w:val="000000"/>
                <w:sz w:val="18"/>
                <w:szCs w:val="18"/>
              </w:rPr>
              <w:t>Зар.плата</w:t>
            </w:r>
            <w:proofErr w:type="spellEnd"/>
            <w:r>
              <w:rPr>
                <w:color w:val="000000"/>
                <w:sz w:val="18"/>
                <w:szCs w:val="18"/>
              </w:rPr>
              <w:t xml:space="preserve"> на распиловку древесины, не учтенная на производство угля</w:t>
            </w:r>
          </w:p>
        </w:tc>
        <w:tc>
          <w:tcPr>
            <w:tcW w:w="1560" w:type="dxa"/>
            <w:tcBorders>
              <w:top w:val="nil"/>
              <w:left w:val="nil"/>
              <w:bottom w:val="nil"/>
              <w:right w:val="nil"/>
            </w:tcBorders>
            <w:shd w:val="clear" w:color="000000" w:fill="FFFFFF"/>
            <w:noWrap/>
            <w:vAlign w:val="bottom"/>
          </w:tcPr>
          <w:p w14:paraId="6B3286F2" w14:textId="77777777" w:rsidR="002C5372" w:rsidRPr="0021789E" w:rsidRDefault="002C5372" w:rsidP="002C5372">
            <w:pPr>
              <w:rPr>
                <w:color w:val="000000"/>
                <w:sz w:val="18"/>
                <w:szCs w:val="18"/>
              </w:rPr>
            </w:pPr>
          </w:p>
        </w:tc>
      </w:tr>
      <w:tr w:rsidR="002C5372" w:rsidRPr="0021789E" w14:paraId="701F88E3" w14:textId="77777777" w:rsidTr="00385C7B">
        <w:trPr>
          <w:trHeight w:val="58"/>
        </w:trPr>
        <w:tc>
          <w:tcPr>
            <w:tcW w:w="1075" w:type="dxa"/>
            <w:tcBorders>
              <w:left w:val="single" w:sz="4" w:space="0" w:color="auto"/>
              <w:right w:val="single" w:sz="4" w:space="0" w:color="auto"/>
            </w:tcBorders>
            <w:vAlign w:val="center"/>
          </w:tcPr>
          <w:p w14:paraId="3DE497DB" w14:textId="77777777" w:rsidR="002C5372" w:rsidRPr="0021789E" w:rsidRDefault="002C5372" w:rsidP="002C5372">
            <w:pPr>
              <w:rPr>
                <w:color w:val="000000"/>
                <w:sz w:val="18"/>
                <w:szCs w:val="18"/>
              </w:rPr>
            </w:pPr>
          </w:p>
        </w:tc>
        <w:tc>
          <w:tcPr>
            <w:tcW w:w="621" w:type="dxa"/>
            <w:tcBorders>
              <w:left w:val="single" w:sz="4" w:space="0" w:color="auto"/>
              <w:right w:val="single" w:sz="4" w:space="0" w:color="auto"/>
            </w:tcBorders>
            <w:vAlign w:val="center"/>
          </w:tcPr>
          <w:p w14:paraId="05A27C23" w14:textId="77777777" w:rsidR="002C5372" w:rsidRPr="0021789E" w:rsidRDefault="002C5372" w:rsidP="002C5372">
            <w:pPr>
              <w:rPr>
                <w:color w:val="000000"/>
                <w:sz w:val="18"/>
                <w:szCs w:val="18"/>
              </w:rPr>
            </w:pPr>
          </w:p>
        </w:tc>
        <w:tc>
          <w:tcPr>
            <w:tcW w:w="1134" w:type="dxa"/>
            <w:tcBorders>
              <w:top w:val="nil"/>
              <w:left w:val="single" w:sz="4" w:space="0" w:color="auto"/>
              <w:bottom w:val="nil"/>
              <w:right w:val="single" w:sz="4" w:space="0" w:color="auto"/>
            </w:tcBorders>
            <w:vAlign w:val="center"/>
          </w:tcPr>
          <w:p w14:paraId="4580FA72" w14:textId="77777777" w:rsidR="002C5372" w:rsidRPr="0021789E" w:rsidRDefault="002C5372" w:rsidP="002C5372">
            <w:pPr>
              <w:rPr>
                <w:color w:val="000000"/>
                <w:sz w:val="18"/>
                <w:szCs w:val="18"/>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0014B5F1" w14:textId="77777777" w:rsidR="002C5372" w:rsidRPr="0021789E" w:rsidRDefault="002C5372" w:rsidP="002C5372">
            <w:pPr>
              <w:jc w:val="right"/>
              <w:rPr>
                <w:color w:val="000000"/>
                <w:sz w:val="18"/>
                <w:szCs w:val="18"/>
              </w:rPr>
            </w:pPr>
            <w:r>
              <w:rPr>
                <w:color w:val="000000"/>
                <w:sz w:val="18"/>
                <w:szCs w:val="18"/>
              </w:rPr>
              <w:t>47</w:t>
            </w:r>
            <w:r w:rsidR="0038238B">
              <w:rPr>
                <w:color w:val="000000"/>
                <w:sz w:val="18"/>
                <w:szCs w:val="18"/>
              </w:rPr>
              <w:t>+2</w:t>
            </w:r>
          </w:p>
        </w:tc>
        <w:tc>
          <w:tcPr>
            <w:tcW w:w="4677" w:type="dxa"/>
            <w:tcBorders>
              <w:top w:val="single" w:sz="4" w:space="0" w:color="auto"/>
              <w:left w:val="nil"/>
              <w:bottom w:val="single" w:sz="4" w:space="0" w:color="auto"/>
              <w:right w:val="single" w:sz="4" w:space="0" w:color="auto"/>
            </w:tcBorders>
            <w:shd w:val="clear" w:color="000000" w:fill="FFFFFF"/>
            <w:noWrap/>
            <w:vAlign w:val="bottom"/>
          </w:tcPr>
          <w:p w14:paraId="35949FD0" w14:textId="77777777" w:rsidR="002C5372" w:rsidRPr="0021789E" w:rsidRDefault="002C5372" w:rsidP="002C5372">
            <w:pPr>
              <w:rPr>
                <w:color w:val="000000"/>
                <w:sz w:val="18"/>
                <w:szCs w:val="18"/>
              </w:rPr>
            </w:pPr>
            <w:r>
              <w:rPr>
                <w:color w:val="000000"/>
                <w:sz w:val="18"/>
                <w:szCs w:val="18"/>
              </w:rPr>
              <w:t>Амортизация инвестфонда 2021-2022г.</w:t>
            </w:r>
          </w:p>
        </w:tc>
        <w:tc>
          <w:tcPr>
            <w:tcW w:w="1560" w:type="dxa"/>
            <w:tcBorders>
              <w:top w:val="nil"/>
              <w:left w:val="nil"/>
              <w:bottom w:val="nil"/>
              <w:right w:val="nil"/>
            </w:tcBorders>
            <w:shd w:val="clear" w:color="000000" w:fill="FFFFFF"/>
            <w:noWrap/>
            <w:vAlign w:val="bottom"/>
          </w:tcPr>
          <w:p w14:paraId="21C3D06C" w14:textId="77777777" w:rsidR="002C5372" w:rsidRPr="0021789E" w:rsidRDefault="002C5372" w:rsidP="002C5372">
            <w:pPr>
              <w:rPr>
                <w:color w:val="000000"/>
                <w:sz w:val="18"/>
                <w:szCs w:val="18"/>
              </w:rPr>
            </w:pPr>
          </w:p>
        </w:tc>
      </w:tr>
      <w:tr w:rsidR="002C5372" w:rsidRPr="0021789E" w14:paraId="0B1DA148" w14:textId="77777777" w:rsidTr="00DB56FF">
        <w:trPr>
          <w:trHeight w:val="58"/>
        </w:trPr>
        <w:tc>
          <w:tcPr>
            <w:tcW w:w="1075" w:type="dxa"/>
            <w:tcBorders>
              <w:left w:val="single" w:sz="4" w:space="0" w:color="auto"/>
              <w:right w:val="single" w:sz="4" w:space="0" w:color="auto"/>
            </w:tcBorders>
            <w:vAlign w:val="center"/>
          </w:tcPr>
          <w:p w14:paraId="04D35B83" w14:textId="77777777" w:rsidR="002C5372" w:rsidRPr="0021789E" w:rsidRDefault="002C5372" w:rsidP="002C5372">
            <w:pPr>
              <w:rPr>
                <w:color w:val="000000"/>
                <w:sz w:val="18"/>
                <w:szCs w:val="18"/>
              </w:rPr>
            </w:pPr>
          </w:p>
        </w:tc>
        <w:tc>
          <w:tcPr>
            <w:tcW w:w="621" w:type="dxa"/>
            <w:tcBorders>
              <w:left w:val="single" w:sz="4" w:space="0" w:color="auto"/>
              <w:right w:val="single" w:sz="4" w:space="0" w:color="auto"/>
            </w:tcBorders>
            <w:vAlign w:val="center"/>
          </w:tcPr>
          <w:p w14:paraId="3B6A6B8F" w14:textId="77777777" w:rsidR="002C5372" w:rsidRPr="0021789E" w:rsidRDefault="002C5372" w:rsidP="002C5372">
            <w:pPr>
              <w:rPr>
                <w:color w:val="000000"/>
                <w:sz w:val="18"/>
                <w:szCs w:val="18"/>
              </w:rPr>
            </w:pPr>
          </w:p>
        </w:tc>
        <w:tc>
          <w:tcPr>
            <w:tcW w:w="1134" w:type="dxa"/>
            <w:tcBorders>
              <w:top w:val="nil"/>
              <w:left w:val="single" w:sz="4" w:space="0" w:color="auto"/>
              <w:bottom w:val="nil"/>
              <w:right w:val="single" w:sz="4" w:space="0" w:color="auto"/>
            </w:tcBorders>
            <w:vAlign w:val="center"/>
          </w:tcPr>
          <w:p w14:paraId="7CAD24E9" w14:textId="77777777" w:rsidR="002C5372" w:rsidRPr="0021789E" w:rsidRDefault="002C5372" w:rsidP="002C5372">
            <w:pPr>
              <w:rPr>
                <w:color w:val="000000"/>
                <w:sz w:val="18"/>
                <w:szCs w:val="18"/>
              </w:rPr>
            </w:pPr>
            <w:r>
              <w:rPr>
                <w:color w:val="000000"/>
                <w:sz w:val="18"/>
                <w:szCs w:val="18"/>
              </w:rPr>
              <w:t>1</w:t>
            </w:r>
            <w:r w:rsidR="0038238B">
              <w:rPr>
                <w:color w:val="000000"/>
                <w:sz w:val="18"/>
                <w:szCs w:val="18"/>
              </w:rPr>
              <w:t>1</w:t>
            </w:r>
            <w:r>
              <w:rPr>
                <w:color w:val="000000"/>
                <w:sz w:val="18"/>
                <w:szCs w:val="18"/>
              </w:rPr>
              <w:t>7(стр.540)</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196E084A" w14:textId="77777777" w:rsidR="002C5372" w:rsidRPr="0021789E" w:rsidRDefault="002C5372" w:rsidP="002C5372">
            <w:pPr>
              <w:jc w:val="right"/>
              <w:rPr>
                <w:color w:val="000000"/>
                <w:sz w:val="18"/>
                <w:szCs w:val="18"/>
              </w:rPr>
            </w:pPr>
            <w:r>
              <w:rPr>
                <w:color w:val="000000"/>
                <w:sz w:val="18"/>
                <w:szCs w:val="18"/>
              </w:rPr>
              <w:t>60+</w:t>
            </w:r>
            <w:r w:rsidR="0038238B">
              <w:rPr>
                <w:color w:val="000000"/>
                <w:sz w:val="18"/>
                <w:szCs w:val="18"/>
              </w:rPr>
              <w:t>8</w:t>
            </w:r>
          </w:p>
        </w:tc>
        <w:tc>
          <w:tcPr>
            <w:tcW w:w="4677" w:type="dxa"/>
            <w:tcBorders>
              <w:top w:val="single" w:sz="4" w:space="0" w:color="auto"/>
              <w:left w:val="nil"/>
              <w:bottom w:val="single" w:sz="4" w:space="0" w:color="auto"/>
              <w:right w:val="single" w:sz="4" w:space="0" w:color="auto"/>
            </w:tcBorders>
            <w:shd w:val="clear" w:color="000000" w:fill="FFFFFF"/>
            <w:noWrap/>
            <w:vAlign w:val="bottom"/>
          </w:tcPr>
          <w:p w14:paraId="2D40CC49" w14:textId="77777777" w:rsidR="002C5372" w:rsidRPr="0021789E" w:rsidRDefault="002C5372" w:rsidP="002C5372">
            <w:pPr>
              <w:rPr>
                <w:color w:val="000000"/>
                <w:sz w:val="18"/>
                <w:szCs w:val="18"/>
              </w:rPr>
            </w:pPr>
            <w:r>
              <w:rPr>
                <w:color w:val="000000"/>
                <w:sz w:val="18"/>
                <w:szCs w:val="18"/>
              </w:rPr>
              <w:t>Амортизация инвестфонда 2023г.</w:t>
            </w:r>
          </w:p>
        </w:tc>
        <w:tc>
          <w:tcPr>
            <w:tcW w:w="1560" w:type="dxa"/>
            <w:tcBorders>
              <w:top w:val="nil"/>
              <w:left w:val="nil"/>
              <w:bottom w:val="nil"/>
              <w:right w:val="nil"/>
            </w:tcBorders>
            <w:shd w:val="clear" w:color="000000" w:fill="FFFFFF"/>
            <w:noWrap/>
            <w:vAlign w:val="bottom"/>
          </w:tcPr>
          <w:p w14:paraId="29E9D859" w14:textId="77777777" w:rsidR="002C5372" w:rsidRPr="0021789E" w:rsidRDefault="002C5372" w:rsidP="002C5372">
            <w:pPr>
              <w:rPr>
                <w:color w:val="000000"/>
                <w:sz w:val="18"/>
                <w:szCs w:val="18"/>
              </w:rPr>
            </w:pPr>
          </w:p>
        </w:tc>
      </w:tr>
      <w:tr w:rsidR="00DB56FF" w:rsidRPr="0021789E" w14:paraId="12A827D6" w14:textId="77777777" w:rsidTr="00385C7B">
        <w:trPr>
          <w:trHeight w:val="58"/>
        </w:trPr>
        <w:tc>
          <w:tcPr>
            <w:tcW w:w="1075" w:type="dxa"/>
            <w:tcBorders>
              <w:left w:val="single" w:sz="4" w:space="0" w:color="auto"/>
              <w:bottom w:val="single" w:sz="4" w:space="0" w:color="auto"/>
              <w:right w:val="single" w:sz="4" w:space="0" w:color="auto"/>
            </w:tcBorders>
            <w:vAlign w:val="center"/>
          </w:tcPr>
          <w:p w14:paraId="0AC0FD8F" w14:textId="77777777" w:rsidR="00DB56FF" w:rsidRPr="0021789E" w:rsidRDefault="00DB56FF" w:rsidP="002C5372">
            <w:pPr>
              <w:rPr>
                <w:color w:val="000000"/>
                <w:sz w:val="18"/>
                <w:szCs w:val="18"/>
              </w:rPr>
            </w:pPr>
          </w:p>
        </w:tc>
        <w:tc>
          <w:tcPr>
            <w:tcW w:w="621" w:type="dxa"/>
            <w:tcBorders>
              <w:left w:val="single" w:sz="4" w:space="0" w:color="auto"/>
              <w:bottom w:val="single" w:sz="4" w:space="0" w:color="auto"/>
              <w:right w:val="single" w:sz="4" w:space="0" w:color="auto"/>
            </w:tcBorders>
            <w:vAlign w:val="center"/>
          </w:tcPr>
          <w:p w14:paraId="28CC057B" w14:textId="77777777" w:rsidR="00DB56FF" w:rsidRPr="0021789E" w:rsidRDefault="00DB56FF" w:rsidP="002C5372">
            <w:pPr>
              <w:rPr>
                <w:color w:val="000000"/>
                <w:sz w:val="18"/>
                <w:szCs w:val="18"/>
              </w:rPr>
            </w:pPr>
          </w:p>
        </w:tc>
        <w:tc>
          <w:tcPr>
            <w:tcW w:w="1134" w:type="dxa"/>
            <w:tcBorders>
              <w:top w:val="nil"/>
              <w:left w:val="single" w:sz="4" w:space="0" w:color="auto"/>
              <w:bottom w:val="single" w:sz="4" w:space="0" w:color="auto"/>
              <w:right w:val="single" w:sz="4" w:space="0" w:color="auto"/>
            </w:tcBorders>
            <w:vAlign w:val="center"/>
          </w:tcPr>
          <w:p w14:paraId="35FB11CE" w14:textId="77777777" w:rsidR="00DB56FF" w:rsidRDefault="00DB56FF" w:rsidP="002C5372">
            <w:pPr>
              <w:rPr>
                <w:color w:val="000000"/>
                <w:sz w:val="18"/>
                <w:szCs w:val="18"/>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7BE6E8AB" w14:textId="77777777" w:rsidR="00DB56FF" w:rsidRDefault="00DB56FF" w:rsidP="002C5372">
            <w:pPr>
              <w:jc w:val="right"/>
              <w:rPr>
                <w:color w:val="000000"/>
                <w:sz w:val="18"/>
                <w:szCs w:val="18"/>
              </w:rPr>
            </w:pPr>
          </w:p>
        </w:tc>
        <w:tc>
          <w:tcPr>
            <w:tcW w:w="4677" w:type="dxa"/>
            <w:tcBorders>
              <w:top w:val="single" w:sz="4" w:space="0" w:color="auto"/>
              <w:left w:val="nil"/>
              <w:bottom w:val="single" w:sz="4" w:space="0" w:color="auto"/>
              <w:right w:val="single" w:sz="4" w:space="0" w:color="auto"/>
            </w:tcBorders>
            <w:shd w:val="clear" w:color="000000" w:fill="FFFFFF"/>
            <w:noWrap/>
            <w:vAlign w:val="bottom"/>
          </w:tcPr>
          <w:p w14:paraId="6478EA58" w14:textId="77777777" w:rsidR="00DB56FF" w:rsidRDefault="00DB56FF" w:rsidP="002C5372">
            <w:pPr>
              <w:rPr>
                <w:color w:val="000000"/>
                <w:sz w:val="18"/>
                <w:szCs w:val="18"/>
              </w:rPr>
            </w:pPr>
          </w:p>
        </w:tc>
        <w:tc>
          <w:tcPr>
            <w:tcW w:w="1560" w:type="dxa"/>
            <w:tcBorders>
              <w:top w:val="nil"/>
              <w:left w:val="nil"/>
              <w:bottom w:val="nil"/>
              <w:right w:val="nil"/>
            </w:tcBorders>
            <w:shd w:val="clear" w:color="000000" w:fill="FFFFFF"/>
            <w:noWrap/>
            <w:vAlign w:val="bottom"/>
          </w:tcPr>
          <w:p w14:paraId="0DC3267C" w14:textId="77777777" w:rsidR="00DB56FF" w:rsidRPr="0021789E" w:rsidRDefault="00DB56FF" w:rsidP="002C5372">
            <w:pPr>
              <w:rPr>
                <w:color w:val="000000"/>
                <w:sz w:val="18"/>
                <w:szCs w:val="18"/>
              </w:rPr>
            </w:pPr>
          </w:p>
        </w:tc>
      </w:tr>
    </w:tbl>
    <w:p w14:paraId="580CE67A" w14:textId="77777777" w:rsidR="00E45BD2" w:rsidRDefault="00E45BD2" w:rsidP="001142FB">
      <w:pPr>
        <w:pStyle w:val="a4"/>
        <w:ind w:firstLine="539"/>
        <w:rPr>
          <w:bCs/>
          <w:iCs/>
          <w:sz w:val="26"/>
          <w:szCs w:val="26"/>
        </w:rPr>
      </w:pPr>
    </w:p>
    <w:p w14:paraId="01F2B6D5" w14:textId="77777777" w:rsidR="00DB56FF" w:rsidRDefault="00DB56FF" w:rsidP="001142FB">
      <w:pPr>
        <w:pStyle w:val="a4"/>
        <w:ind w:firstLine="539"/>
        <w:rPr>
          <w:bCs/>
          <w:iCs/>
          <w:sz w:val="26"/>
          <w:szCs w:val="26"/>
        </w:rPr>
      </w:pPr>
    </w:p>
    <w:tbl>
      <w:tblPr>
        <w:tblStyle w:val="af0"/>
        <w:tblW w:w="0" w:type="auto"/>
        <w:tblLook w:val="04A0" w:firstRow="1" w:lastRow="0" w:firstColumn="1" w:lastColumn="0" w:noHBand="0" w:noVBand="1"/>
      </w:tblPr>
      <w:tblGrid>
        <w:gridCol w:w="1413"/>
        <w:gridCol w:w="1417"/>
        <w:gridCol w:w="1276"/>
        <w:gridCol w:w="5963"/>
      </w:tblGrid>
      <w:tr w:rsidR="00DB56FF" w14:paraId="73436611" w14:textId="77777777" w:rsidTr="00DB56FF">
        <w:tc>
          <w:tcPr>
            <w:tcW w:w="1413" w:type="dxa"/>
          </w:tcPr>
          <w:p w14:paraId="575CBB0E" w14:textId="77777777" w:rsidR="00DB56FF" w:rsidRPr="00DB56FF" w:rsidRDefault="00DB56FF" w:rsidP="001142FB">
            <w:pPr>
              <w:pStyle w:val="a4"/>
              <w:rPr>
                <w:bCs/>
                <w:iCs/>
                <w:sz w:val="18"/>
                <w:szCs w:val="18"/>
              </w:rPr>
            </w:pPr>
          </w:p>
        </w:tc>
        <w:tc>
          <w:tcPr>
            <w:tcW w:w="1417" w:type="dxa"/>
            <w:vMerge w:val="restart"/>
          </w:tcPr>
          <w:p w14:paraId="1B80F257" w14:textId="77777777" w:rsidR="00DB56FF" w:rsidRPr="00DB56FF" w:rsidRDefault="00DB56FF" w:rsidP="001142FB">
            <w:pPr>
              <w:pStyle w:val="a4"/>
              <w:rPr>
                <w:bCs/>
                <w:iCs/>
                <w:sz w:val="18"/>
                <w:szCs w:val="18"/>
              </w:rPr>
            </w:pPr>
            <w:r>
              <w:rPr>
                <w:bCs/>
                <w:iCs/>
                <w:sz w:val="18"/>
                <w:szCs w:val="18"/>
              </w:rPr>
              <w:t>208 (стр.020 гр.</w:t>
            </w:r>
            <w:r w:rsidR="00D67F7B">
              <w:rPr>
                <w:bCs/>
                <w:iCs/>
                <w:sz w:val="18"/>
                <w:szCs w:val="18"/>
              </w:rPr>
              <w:t>4</w:t>
            </w:r>
            <w:r>
              <w:rPr>
                <w:bCs/>
                <w:iCs/>
                <w:sz w:val="18"/>
                <w:szCs w:val="18"/>
              </w:rPr>
              <w:t>)</w:t>
            </w:r>
          </w:p>
        </w:tc>
        <w:tc>
          <w:tcPr>
            <w:tcW w:w="1276" w:type="dxa"/>
          </w:tcPr>
          <w:p w14:paraId="3CDDAD73" w14:textId="77777777" w:rsidR="00DB56FF" w:rsidRPr="00DB56FF" w:rsidRDefault="00DB56FF" w:rsidP="001142FB">
            <w:pPr>
              <w:pStyle w:val="a4"/>
              <w:rPr>
                <w:bCs/>
                <w:iCs/>
                <w:sz w:val="18"/>
                <w:szCs w:val="18"/>
              </w:rPr>
            </w:pPr>
            <w:r w:rsidRPr="00DB56FF">
              <w:rPr>
                <w:bCs/>
                <w:iCs/>
                <w:sz w:val="18"/>
                <w:szCs w:val="18"/>
              </w:rPr>
              <w:t>17</w:t>
            </w:r>
            <w:r>
              <w:rPr>
                <w:bCs/>
                <w:iCs/>
                <w:sz w:val="18"/>
                <w:szCs w:val="18"/>
              </w:rPr>
              <w:t>5+8</w:t>
            </w:r>
          </w:p>
        </w:tc>
        <w:tc>
          <w:tcPr>
            <w:tcW w:w="5963" w:type="dxa"/>
          </w:tcPr>
          <w:p w14:paraId="1F53F74F" w14:textId="77777777" w:rsidR="00DB56FF" w:rsidRPr="00DB56FF" w:rsidRDefault="00DB56FF" w:rsidP="001142FB">
            <w:pPr>
              <w:pStyle w:val="a4"/>
              <w:rPr>
                <w:bCs/>
                <w:iCs/>
                <w:sz w:val="18"/>
                <w:szCs w:val="18"/>
              </w:rPr>
            </w:pPr>
            <w:r>
              <w:rPr>
                <w:bCs/>
                <w:iCs/>
                <w:sz w:val="18"/>
                <w:szCs w:val="18"/>
              </w:rPr>
              <w:t>Амортизация ОС</w:t>
            </w:r>
          </w:p>
        </w:tc>
      </w:tr>
      <w:tr w:rsidR="00DB56FF" w14:paraId="03F581B1" w14:textId="77777777" w:rsidTr="00DB56FF">
        <w:tc>
          <w:tcPr>
            <w:tcW w:w="1413" w:type="dxa"/>
          </w:tcPr>
          <w:p w14:paraId="7BAF883E" w14:textId="77777777" w:rsidR="00DB56FF" w:rsidRPr="00DB56FF" w:rsidRDefault="00DB56FF" w:rsidP="001142FB">
            <w:pPr>
              <w:pStyle w:val="a4"/>
              <w:rPr>
                <w:bCs/>
                <w:iCs/>
                <w:sz w:val="18"/>
                <w:szCs w:val="18"/>
              </w:rPr>
            </w:pPr>
          </w:p>
        </w:tc>
        <w:tc>
          <w:tcPr>
            <w:tcW w:w="1417" w:type="dxa"/>
            <w:vMerge/>
          </w:tcPr>
          <w:p w14:paraId="180AAC49" w14:textId="77777777" w:rsidR="00DB56FF" w:rsidRPr="00DB56FF" w:rsidRDefault="00DB56FF" w:rsidP="001142FB">
            <w:pPr>
              <w:pStyle w:val="a4"/>
              <w:rPr>
                <w:bCs/>
                <w:iCs/>
                <w:sz w:val="18"/>
                <w:szCs w:val="18"/>
              </w:rPr>
            </w:pPr>
          </w:p>
        </w:tc>
        <w:tc>
          <w:tcPr>
            <w:tcW w:w="1276" w:type="dxa"/>
          </w:tcPr>
          <w:p w14:paraId="6C802670" w14:textId="77777777" w:rsidR="00DB56FF" w:rsidRPr="00DB56FF" w:rsidRDefault="00DB56FF" w:rsidP="001142FB">
            <w:pPr>
              <w:pStyle w:val="a4"/>
              <w:rPr>
                <w:bCs/>
                <w:iCs/>
                <w:sz w:val="18"/>
                <w:szCs w:val="18"/>
              </w:rPr>
            </w:pPr>
            <w:r>
              <w:rPr>
                <w:bCs/>
                <w:iCs/>
                <w:sz w:val="18"/>
                <w:szCs w:val="18"/>
              </w:rPr>
              <w:t>25</w:t>
            </w:r>
          </w:p>
        </w:tc>
        <w:tc>
          <w:tcPr>
            <w:tcW w:w="5963" w:type="dxa"/>
          </w:tcPr>
          <w:p w14:paraId="0B4F8031" w14:textId="77777777" w:rsidR="00DB56FF" w:rsidRPr="00DB56FF" w:rsidRDefault="00DB56FF" w:rsidP="001142FB">
            <w:pPr>
              <w:pStyle w:val="a4"/>
              <w:rPr>
                <w:bCs/>
                <w:iCs/>
                <w:sz w:val="18"/>
                <w:szCs w:val="18"/>
              </w:rPr>
            </w:pPr>
            <w:proofErr w:type="spellStart"/>
            <w:r>
              <w:rPr>
                <w:color w:val="000000"/>
                <w:sz w:val="18"/>
                <w:szCs w:val="18"/>
              </w:rPr>
              <w:t>Зар.плата</w:t>
            </w:r>
            <w:proofErr w:type="spellEnd"/>
            <w:r>
              <w:rPr>
                <w:color w:val="000000"/>
                <w:sz w:val="18"/>
                <w:szCs w:val="18"/>
              </w:rPr>
              <w:t xml:space="preserve"> на распиловку древесины, не учтенная на производство угля</w:t>
            </w:r>
          </w:p>
        </w:tc>
      </w:tr>
      <w:tr w:rsidR="00D67F7B" w14:paraId="465CFF9A" w14:textId="77777777" w:rsidTr="00DB56FF">
        <w:tc>
          <w:tcPr>
            <w:tcW w:w="1413" w:type="dxa"/>
          </w:tcPr>
          <w:p w14:paraId="7C7D0504" w14:textId="77777777" w:rsidR="00D67F7B" w:rsidRPr="00DB56FF" w:rsidRDefault="00D67F7B" w:rsidP="00D67F7B">
            <w:pPr>
              <w:pStyle w:val="a4"/>
              <w:rPr>
                <w:bCs/>
                <w:iCs/>
                <w:sz w:val="18"/>
                <w:szCs w:val="18"/>
              </w:rPr>
            </w:pPr>
          </w:p>
        </w:tc>
        <w:tc>
          <w:tcPr>
            <w:tcW w:w="1417" w:type="dxa"/>
          </w:tcPr>
          <w:p w14:paraId="6336609D" w14:textId="77777777" w:rsidR="00D67F7B" w:rsidRPr="00DB56FF" w:rsidRDefault="00D67F7B" w:rsidP="00D67F7B">
            <w:pPr>
              <w:pStyle w:val="a4"/>
              <w:rPr>
                <w:bCs/>
                <w:iCs/>
                <w:sz w:val="18"/>
                <w:szCs w:val="18"/>
              </w:rPr>
            </w:pPr>
            <w:r>
              <w:rPr>
                <w:bCs/>
                <w:iCs/>
                <w:sz w:val="18"/>
                <w:szCs w:val="18"/>
              </w:rPr>
              <w:t>122 (стр.080 гр.4)</w:t>
            </w:r>
          </w:p>
        </w:tc>
        <w:tc>
          <w:tcPr>
            <w:tcW w:w="1276" w:type="dxa"/>
          </w:tcPr>
          <w:p w14:paraId="3825521C" w14:textId="77777777" w:rsidR="00D67F7B" w:rsidRPr="00DB56FF" w:rsidRDefault="00D67F7B" w:rsidP="00D67F7B">
            <w:pPr>
              <w:pStyle w:val="a4"/>
              <w:rPr>
                <w:bCs/>
                <w:iCs/>
                <w:sz w:val="18"/>
                <w:szCs w:val="18"/>
              </w:rPr>
            </w:pPr>
            <w:r>
              <w:rPr>
                <w:bCs/>
                <w:iCs/>
                <w:sz w:val="18"/>
                <w:szCs w:val="18"/>
              </w:rPr>
              <w:t>92+30</w:t>
            </w:r>
          </w:p>
        </w:tc>
        <w:tc>
          <w:tcPr>
            <w:tcW w:w="5963" w:type="dxa"/>
          </w:tcPr>
          <w:p w14:paraId="0ACBC54E" w14:textId="77777777" w:rsidR="00D67F7B" w:rsidRPr="00DB56FF" w:rsidRDefault="00D67F7B" w:rsidP="00D67F7B">
            <w:pPr>
              <w:pStyle w:val="a4"/>
              <w:rPr>
                <w:bCs/>
                <w:iCs/>
                <w:sz w:val="18"/>
                <w:szCs w:val="18"/>
              </w:rPr>
            </w:pPr>
            <w:r>
              <w:rPr>
                <w:bCs/>
                <w:iCs/>
                <w:sz w:val="18"/>
                <w:szCs w:val="18"/>
              </w:rPr>
              <w:t>Амортизация ОС не зарегистрированных</w:t>
            </w:r>
          </w:p>
        </w:tc>
      </w:tr>
      <w:tr w:rsidR="00D67F7B" w14:paraId="226245DC" w14:textId="77777777" w:rsidTr="00DB56FF">
        <w:tc>
          <w:tcPr>
            <w:tcW w:w="1413" w:type="dxa"/>
          </w:tcPr>
          <w:p w14:paraId="78C68E9C" w14:textId="77777777" w:rsidR="00D67F7B" w:rsidRPr="00DB56FF" w:rsidRDefault="00D67F7B" w:rsidP="00D67F7B">
            <w:pPr>
              <w:pStyle w:val="a4"/>
              <w:rPr>
                <w:bCs/>
                <w:iCs/>
                <w:sz w:val="18"/>
                <w:szCs w:val="18"/>
              </w:rPr>
            </w:pPr>
          </w:p>
        </w:tc>
        <w:tc>
          <w:tcPr>
            <w:tcW w:w="1417" w:type="dxa"/>
            <w:vMerge w:val="restart"/>
          </w:tcPr>
          <w:p w14:paraId="7459E470" w14:textId="77777777" w:rsidR="00D67F7B" w:rsidRPr="00DB56FF" w:rsidRDefault="00D67F7B" w:rsidP="00D67F7B">
            <w:pPr>
              <w:pStyle w:val="a4"/>
              <w:rPr>
                <w:bCs/>
                <w:iCs/>
                <w:sz w:val="18"/>
                <w:szCs w:val="18"/>
              </w:rPr>
            </w:pPr>
            <w:r>
              <w:rPr>
                <w:bCs/>
                <w:iCs/>
                <w:sz w:val="18"/>
                <w:szCs w:val="18"/>
              </w:rPr>
              <w:t>141 (стр.104 гр.4)</w:t>
            </w:r>
          </w:p>
        </w:tc>
        <w:tc>
          <w:tcPr>
            <w:tcW w:w="1276" w:type="dxa"/>
          </w:tcPr>
          <w:p w14:paraId="379DA0F0" w14:textId="77777777" w:rsidR="00D67F7B" w:rsidRPr="00DB56FF" w:rsidRDefault="00D67F7B" w:rsidP="00D67F7B">
            <w:pPr>
              <w:pStyle w:val="a4"/>
              <w:rPr>
                <w:bCs/>
                <w:iCs/>
                <w:sz w:val="18"/>
                <w:szCs w:val="18"/>
              </w:rPr>
            </w:pPr>
            <w:r>
              <w:rPr>
                <w:bCs/>
                <w:iCs/>
                <w:sz w:val="18"/>
                <w:szCs w:val="18"/>
              </w:rPr>
              <w:t>73</w:t>
            </w:r>
          </w:p>
        </w:tc>
        <w:tc>
          <w:tcPr>
            <w:tcW w:w="5963" w:type="dxa"/>
          </w:tcPr>
          <w:p w14:paraId="3533E198" w14:textId="77777777" w:rsidR="00D67F7B" w:rsidRPr="00DB56FF" w:rsidRDefault="00D67F7B" w:rsidP="00D67F7B">
            <w:pPr>
              <w:pStyle w:val="a4"/>
              <w:rPr>
                <w:bCs/>
                <w:iCs/>
                <w:sz w:val="18"/>
                <w:szCs w:val="18"/>
              </w:rPr>
            </w:pPr>
            <w:r>
              <w:rPr>
                <w:bCs/>
                <w:iCs/>
                <w:sz w:val="18"/>
                <w:szCs w:val="18"/>
              </w:rPr>
              <w:t>Оценка излишек ОС</w:t>
            </w:r>
          </w:p>
        </w:tc>
      </w:tr>
      <w:tr w:rsidR="00D67F7B" w14:paraId="53ABA21C" w14:textId="77777777" w:rsidTr="00DB56FF">
        <w:tc>
          <w:tcPr>
            <w:tcW w:w="1413" w:type="dxa"/>
          </w:tcPr>
          <w:p w14:paraId="2F1EC0E5" w14:textId="77777777" w:rsidR="00D67F7B" w:rsidRPr="00DB56FF" w:rsidRDefault="00D67F7B" w:rsidP="00D67F7B">
            <w:pPr>
              <w:pStyle w:val="a4"/>
              <w:rPr>
                <w:bCs/>
                <w:iCs/>
                <w:sz w:val="18"/>
                <w:szCs w:val="18"/>
              </w:rPr>
            </w:pPr>
          </w:p>
        </w:tc>
        <w:tc>
          <w:tcPr>
            <w:tcW w:w="1417" w:type="dxa"/>
            <w:vMerge/>
          </w:tcPr>
          <w:p w14:paraId="49DADEF7" w14:textId="77777777" w:rsidR="00D67F7B" w:rsidRPr="00DB56FF" w:rsidRDefault="00D67F7B" w:rsidP="00D67F7B">
            <w:pPr>
              <w:pStyle w:val="a4"/>
              <w:rPr>
                <w:bCs/>
                <w:iCs/>
                <w:sz w:val="18"/>
                <w:szCs w:val="18"/>
              </w:rPr>
            </w:pPr>
          </w:p>
        </w:tc>
        <w:tc>
          <w:tcPr>
            <w:tcW w:w="1276" w:type="dxa"/>
          </w:tcPr>
          <w:p w14:paraId="6CA89866" w14:textId="77777777" w:rsidR="00D67F7B" w:rsidRPr="00DB56FF" w:rsidRDefault="00D67F7B" w:rsidP="00D67F7B">
            <w:pPr>
              <w:pStyle w:val="a4"/>
              <w:rPr>
                <w:bCs/>
                <w:iCs/>
                <w:sz w:val="18"/>
                <w:szCs w:val="18"/>
              </w:rPr>
            </w:pPr>
            <w:r>
              <w:rPr>
                <w:bCs/>
                <w:iCs/>
                <w:sz w:val="18"/>
                <w:szCs w:val="18"/>
              </w:rPr>
              <w:t>68</w:t>
            </w:r>
          </w:p>
        </w:tc>
        <w:tc>
          <w:tcPr>
            <w:tcW w:w="5963" w:type="dxa"/>
          </w:tcPr>
          <w:p w14:paraId="1AEB65C3" w14:textId="77777777" w:rsidR="00D67F7B" w:rsidRPr="00DB56FF" w:rsidRDefault="00D67F7B" w:rsidP="00D67F7B">
            <w:pPr>
              <w:pStyle w:val="a4"/>
              <w:rPr>
                <w:bCs/>
                <w:iCs/>
                <w:sz w:val="18"/>
                <w:szCs w:val="18"/>
              </w:rPr>
            </w:pPr>
            <w:r>
              <w:rPr>
                <w:bCs/>
                <w:iCs/>
                <w:sz w:val="18"/>
                <w:szCs w:val="18"/>
              </w:rPr>
              <w:t>Инвест фонд</w:t>
            </w:r>
          </w:p>
        </w:tc>
      </w:tr>
    </w:tbl>
    <w:p w14:paraId="7A76F5D1" w14:textId="77777777" w:rsidR="00DB56FF" w:rsidRPr="00E45BD2" w:rsidRDefault="00DB56FF" w:rsidP="001142FB">
      <w:pPr>
        <w:pStyle w:val="a4"/>
        <w:ind w:firstLine="539"/>
        <w:rPr>
          <w:bCs/>
          <w:iCs/>
          <w:sz w:val="26"/>
          <w:szCs w:val="26"/>
        </w:rPr>
      </w:pPr>
    </w:p>
    <w:p w14:paraId="40C15779" w14:textId="77777777" w:rsidR="00182939" w:rsidRPr="00E45BD2" w:rsidRDefault="00144997" w:rsidP="00144997">
      <w:pPr>
        <w:pStyle w:val="a4"/>
        <w:rPr>
          <w:b/>
          <w:iCs/>
          <w:sz w:val="28"/>
          <w:szCs w:val="28"/>
          <w:u w:val="single"/>
        </w:rPr>
      </w:pPr>
      <w:r>
        <w:rPr>
          <w:b/>
          <w:iCs/>
          <w:sz w:val="28"/>
          <w:szCs w:val="28"/>
          <w:u w:val="single"/>
        </w:rPr>
        <w:t xml:space="preserve">        </w:t>
      </w:r>
      <w:r w:rsidR="00182939" w:rsidRPr="00E45BD2">
        <w:rPr>
          <w:b/>
          <w:iCs/>
          <w:sz w:val="28"/>
          <w:szCs w:val="28"/>
          <w:u w:val="single"/>
        </w:rPr>
        <w:t>Информация о событиях, произошедших после отчетной даты</w:t>
      </w:r>
    </w:p>
    <w:p w14:paraId="5445A33C" w14:textId="77777777" w:rsidR="00182939" w:rsidRPr="00E45BD2" w:rsidRDefault="000A3F24" w:rsidP="001142FB">
      <w:pPr>
        <w:jc w:val="both"/>
        <w:rPr>
          <w:sz w:val="28"/>
          <w:szCs w:val="28"/>
          <w:shd w:val="clear" w:color="auto" w:fill="FFFFFF"/>
        </w:rPr>
      </w:pPr>
      <w:r w:rsidRPr="00E45BD2">
        <w:rPr>
          <w:bCs/>
          <w:iCs/>
          <w:sz w:val="28"/>
          <w:szCs w:val="28"/>
        </w:rPr>
        <w:t xml:space="preserve">        Событий, произошедших после отчетной даты и до даты утверждения бухгалтерской отчетности, существенно повлиявших на сумму активов, обязательств, собственного капитала, доходов, расходов организаций нет.</w:t>
      </w:r>
    </w:p>
    <w:p w14:paraId="0E940C51" w14:textId="77777777" w:rsidR="00C86427" w:rsidRPr="00E45BD2" w:rsidRDefault="00C86427" w:rsidP="001142FB">
      <w:pPr>
        <w:pStyle w:val="consplusnormal"/>
        <w:spacing w:before="0" w:beforeAutospacing="0" w:after="0" w:afterAutospacing="0"/>
        <w:ind w:firstLine="720"/>
        <w:jc w:val="both"/>
        <w:rPr>
          <w:b/>
          <w:sz w:val="28"/>
          <w:szCs w:val="28"/>
          <w:u w:val="single"/>
        </w:rPr>
      </w:pPr>
      <w:r w:rsidRPr="00E45BD2">
        <w:rPr>
          <w:b/>
          <w:sz w:val="28"/>
          <w:szCs w:val="28"/>
          <w:u w:val="single"/>
        </w:rPr>
        <w:t>Учет средств целевого финансирования</w:t>
      </w:r>
    </w:p>
    <w:p w14:paraId="60A938E5" w14:textId="77777777" w:rsidR="00692142" w:rsidRPr="00E45BD2" w:rsidRDefault="00C86427" w:rsidP="001142FB">
      <w:pPr>
        <w:pStyle w:val="consplusnormal"/>
        <w:spacing w:before="0" w:beforeAutospacing="0" w:after="0" w:afterAutospacing="0"/>
        <w:ind w:firstLine="720"/>
        <w:jc w:val="both"/>
        <w:rPr>
          <w:sz w:val="28"/>
          <w:szCs w:val="28"/>
        </w:rPr>
      </w:pPr>
      <w:r w:rsidRPr="00E45BD2">
        <w:rPr>
          <w:sz w:val="28"/>
          <w:szCs w:val="28"/>
        </w:rPr>
        <w:t>При учете средств целевого финансирования применяется постановление Минфина № 112 от 31.10.2012г.   Полученные из республиканского бюджета средства целевого финансирования, перечисленные подрядчику за выполненные работы по строительству, модернизации, реконструкции основных средств или поставщику для  приобретения основных средств учитываются по кредиту счета 98 «доходы будущих периодов»  и на протяжении срока полезного использования основных средств отражаются в бухгалтерском учете по дебету счета 98 «Доходы будущих периодов» и кредиту  счета 91 «прочие доходы и расходы» на сумму перечисленной амортизации.</w:t>
      </w:r>
      <w:r w:rsidR="00BD0B76" w:rsidRPr="00E45BD2">
        <w:rPr>
          <w:sz w:val="28"/>
          <w:szCs w:val="28"/>
        </w:rPr>
        <w:t xml:space="preserve"> </w:t>
      </w:r>
      <w:r w:rsidR="00926141" w:rsidRPr="00E45BD2">
        <w:rPr>
          <w:sz w:val="28"/>
          <w:szCs w:val="28"/>
        </w:rPr>
        <w:t xml:space="preserve"> В текущем </w:t>
      </w:r>
      <w:proofErr w:type="gramStart"/>
      <w:r w:rsidR="00926141" w:rsidRPr="00E45BD2">
        <w:rPr>
          <w:sz w:val="28"/>
          <w:szCs w:val="28"/>
        </w:rPr>
        <w:t>периоде  средства</w:t>
      </w:r>
      <w:proofErr w:type="gramEnd"/>
      <w:r w:rsidR="00926141" w:rsidRPr="00E45BD2">
        <w:rPr>
          <w:sz w:val="28"/>
          <w:szCs w:val="28"/>
        </w:rPr>
        <w:t xml:space="preserve"> государственной поддержки не выделялись.</w:t>
      </w:r>
    </w:p>
    <w:p w14:paraId="56F88F3E" w14:textId="77777777" w:rsidR="00C86427" w:rsidRPr="00E45BD2" w:rsidRDefault="00C86427" w:rsidP="001142FB">
      <w:pPr>
        <w:widowControl w:val="0"/>
        <w:autoSpaceDE w:val="0"/>
        <w:autoSpaceDN w:val="0"/>
        <w:adjustRightInd w:val="0"/>
        <w:ind w:firstLine="720"/>
        <w:jc w:val="both"/>
        <w:rPr>
          <w:b/>
          <w:sz w:val="28"/>
          <w:szCs w:val="28"/>
          <w:u w:val="single"/>
        </w:rPr>
      </w:pPr>
      <w:proofErr w:type="gramStart"/>
      <w:r w:rsidRPr="00E45BD2">
        <w:rPr>
          <w:b/>
          <w:sz w:val="28"/>
          <w:szCs w:val="28"/>
          <w:u w:val="single"/>
        </w:rPr>
        <w:t>Учет  резервного</w:t>
      </w:r>
      <w:proofErr w:type="gramEnd"/>
      <w:r w:rsidRPr="00E45BD2">
        <w:rPr>
          <w:b/>
          <w:sz w:val="28"/>
          <w:szCs w:val="28"/>
          <w:u w:val="single"/>
        </w:rPr>
        <w:t xml:space="preserve">  капитала</w:t>
      </w:r>
    </w:p>
    <w:p w14:paraId="189C2680" w14:textId="001ECFFF" w:rsidR="00C86427" w:rsidRPr="00E45BD2" w:rsidRDefault="00801DE6" w:rsidP="001142FB">
      <w:pPr>
        <w:widowControl w:val="0"/>
        <w:autoSpaceDE w:val="0"/>
        <w:autoSpaceDN w:val="0"/>
        <w:adjustRightInd w:val="0"/>
        <w:jc w:val="both"/>
        <w:rPr>
          <w:sz w:val="28"/>
          <w:szCs w:val="28"/>
        </w:rPr>
      </w:pPr>
      <w:r w:rsidRPr="00E45BD2">
        <w:rPr>
          <w:sz w:val="28"/>
          <w:szCs w:val="28"/>
        </w:rPr>
        <w:t xml:space="preserve">За </w:t>
      </w:r>
      <w:r w:rsidR="000A3F24" w:rsidRPr="00E45BD2">
        <w:rPr>
          <w:sz w:val="28"/>
          <w:szCs w:val="28"/>
        </w:rPr>
        <w:t>январь-</w:t>
      </w:r>
      <w:r w:rsidR="008A51B5">
        <w:rPr>
          <w:sz w:val="28"/>
          <w:szCs w:val="28"/>
        </w:rPr>
        <w:t>дека</w:t>
      </w:r>
      <w:r w:rsidR="0010338E">
        <w:rPr>
          <w:sz w:val="28"/>
          <w:szCs w:val="28"/>
        </w:rPr>
        <w:t>брь</w:t>
      </w:r>
      <w:r w:rsidR="000A3F24" w:rsidRPr="00E45BD2">
        <w:rPr>
          <w:sz w:val="28"/>
          <w:szCs w:val="28"/>
        </w:rPr>
        <w:t xml:space="preserve"> </w:t>
      </w:r>
      <w:r w:rsidR="001F4953" w:rsidRPr="00E45BD2">
        <w:rPr>
          <w:sz w:val="28"/>
          <w:szCs w:val="28"/>
        </w:rPr>
        <w:t>202</w:t>
      </w:r>
      <w:r w:rsidR="000A3F24" w:rsidRPr="00E45BD2">
        <w:rPr>
          <w:sz w:val="28"/>
          <w:szCs w:val="28"/>
        </w:rPr>
        <w:t>4</w:t>
      </w:r>
      <w:r w:rsidRPr="00E45BD2">
        <w:rPr>
          <w:sz w:val="28"/>
          <w:szCs w:val="28"/>
        </w:rPr>
        <w:t xml:space="preserve"> год</w:t>
      </w:r>
      <w:r w:rsidR="009F16AC" w:rsidRPr="00E45BD2">
        <w:rPr>
          <w:sz w:val="28"/>
          <w:szCs w:val="28"/>
        </w:rPr>
        <w:t>а</w:t>
      </w:r>
      <w:r w:rsidR="00C86427" w:rsidRPr="00E45BD2">
        <w:rPr>
          <w:sz w:val="28"/>
          <w:szCs w:val="28"/>
        </w:rPr>
        <w:t xml:space="preserve"> </w:t>
      </w:r>
      <w:r w:rsidR="007E06BA" w:rsidRPr="00E45BD2">
        <w:rPr>
          <w:sz w:val="28"/>
          <w:szCs w:val="28"/>
        </w:rPr>
        <w:t xml:space="preserve">не </w:t>
      </w:r>
      <w:r w:rsidR="00C86427" w:rsidRPr="00E45BD2">
        <w:rPr>
          <w:sz w:val="28"/>
          <w:szCs w:val="28"/>
        </w:rPr>
        <w:t xml:space="preserve">производились выплаты    за счет </w:t>
      </w:r>
      <w:r w:rsidR="007E06BA" w:rsidRPr="00E45BD2">
        <w:rPr>
          <w:sz w:val="28"/>
          <w:szCs w:val="28"/>
        </w:rPr>
        <w:t>средств резервного   капитала.</w:t>
      </w:r>
      <w:r w:rsidR="00C86427" w:rsidRPr="00E45BD2">
        <w:rPr>
          <w:sz w:val="28"/>
          <w:szCs w:val="28"/>
        </w:rPr>
        <w:t xml:space="preserve"> </w:t>
      </w:r>
    </w:p>
    <w:p w14:paraId="397DC255" w14:textId="77777777" w:rsidR="00C86427" w:rsidRPr="00EB0146" w:rsidRDefault="00C86427" w:rsidP="001142FB">
      <w:pPr>
        <w:widowControl w:val="0"/>
        <w:autoSpaceDE w:val="0"/>
        <w:autoSpaceDN w:val="0"/>
        <w:adjustRightInd w:val="0"/>
        <w:ind w:firstLine="720"/>
        <w:jc w:val="both"/>
        <w:rPr>
          <w:sz w:val="28"/>
          <w:szCs w:val="28"/>
          <w:u w:val="single"/>
        </w:rPr>
      </w:pPr>
      <w:r w:rsidRPr="00B66549">
        <w:rPr>
          <w:b/>
          <w:color w:val="FF0000"/>
          <w:sz w:val="28"/>
          <w:szCs w:val="28"/>
          <w:u w:val="single"/>
        </w:rPr>
        <w:t xml:space="preserve"> </w:t>
      </w:r>
      <w:r w:rsidRPr="00EB0146">
        <w:rPr>
          <w:b/>
          <w:sz w:val="28"/>
          <w:szCs w:val="28"/>
          <w:u w:val="single"/>
        </w:rPr>
        <w:t xml:space="preserve">Затраты до </w:t>
      </w:r>
      <w:proofErr w:type="gramStart"/>
      <w:r w:rsidRPr="00EB0146">
        <w:rPr>
          <w:b/>
          <w:sz w:val="28"/>
          <w:szCs w:val="28"/>
          <w:u w:val="single"/>
        </w:rPr>
        <w:t>начала  деятельности</w:t>
      </w:r>
      <w:proofErr w:type="gramEnd"/>
      <w:r w:rsidRPr="00EB0146">
        <w:rPr>
          <w:b/>
          <w:sz w:val="28"/>
          <w:szCs w:val="28"/>
          <w:u w:val="single"/>
        </w:rPr>
        <w:t xml:space="preserve">  организации, по  освоению  новых производств, цехов  и  агрегатов</w:t>
      </w:r>
      <w:r w:rsidRPr="00EB0146">
        <w:rPr>
          <w:sz w:val="28"/>
          <w:szCs w:val="28"/>
          <w:u w:val="single"/>
        </w:rPr>
        <w:t>.</w:t>
      </w:r>
    </w:p>
    <w:p w14:paraId="28951BCF" w14:textId="77777777" w:rsidR="00C86427" w:rsidRPr="00EB0146" w:rsidRDefault="00C86427" w:rsidP="001142FB">
      <w:pPr>
        <w:widowControl w:val="0"/>
        <w:autoSpaceDE w:val="0"/>
        <w:autoSpaceDN w:val="0"/>
        <w:adjustRightInd w:val="0"/>
        <w:ind w:firstLine="720"/>
        <w:jc w:val="both"/>
        <w:rPr>
          <w:sz w:val="28"/>
          <w:szCs w:val="28"/>
        </w:rPr>
      </w:pPr>
      <w:r w:rsidRPr="00EB0146">
        <w:rPr>
          <w:sz w:val="28"/>
          <w:szCs w:val="28"/>
        </w:rPr>
        <w:t>Затраты, производимые до начала по освоению новых производств,</w:t>
      </w:r>
      <w:r w:rsidR="006F4CE6" w:rsidRPr="00EB0146">
        <w:rPr>
          <w:sz w:val="28"/>
          <w:szCs w:val="28"/>
        </w:rPr>
        <w:t xml:space="preserve"> </w:t>
      </w:r>
      <w:r w:rsidRPr="00EB0146">
        <w:rPr>
          <w:sz w:val="28"/>
          <w:szCs w:val="28"/>
        </w:rPr>
        <w:t xml:space="preserve">цехов </w:t>
      </w:r>
      <w:proofErr w:type="gramStart"/>
      <w:r w:rsidRPr="00EB0146">
        <w:rPr>
          <w:sz w:val="28"/>
          <w:szCs w:val="28"/>
        </w:rPr>
        <w:t>и  агрегатов</w:t>
      </w:r>
      <w:proofErr w:type="gramEnd"/>
      <w:r w:rsidRPr="00EB0146">
        <w:rPr>
          <w:sz w:val="28"/>
          <w:szCs w:val="28"/>
        </w:rPr>
        <w:t xml:space="preserve"> (пуско-наладочные  расходы),отражаются  на  счете  08 «вложения в долгосрочные  активы».</w:t>
      </w:r>
    </w:p>
    <w:p w14:paraId="7B58A15F" w14:textId="77777777" w:rsidR="00C86427" w:rsidRPr="00EB0146" w:rsidRDefault="00C86427" w:rsidP="001142FB">
      <w:pPr>
        <w:widowControl w:val="0"/>
        <w:autoSpaceDE w:val="0"/>
        <w:autoSpaceDN w:val="0"/>
        <w:adjustRightInd w:val="0"/>
        <w:ind w:firstLine="720"/>
        <w:jc w:val="both"/>
        <w:rPr>
          <w:b/>
          <w:sz w:val="28"/>
          <w:szCs w:val="28"/>
          <w:u w:val="single"/>
        </w:rPr>
      </w:pPr>
    </w:p>
    <w:p w14:paraId="1233BD2A" w14:textId="77777777" w:rsidR="00C86427" w:rsidRPr="00EB0146" w:rsidRDefault="00C86427" w:rsidP="001142FB">
      <w:pPr>
        <w:widowControl w:val="0"/>
        <w:autoSpaceDE w:val="0"/>
        <w:autoSpaceDN w:val="0"/>
        <w:adjustRightInd w:val="0"/>
        <w:ind w:firstLine="720"/>
        <w:jc w:val="both"/>
        <w:rPr>
          <w:sz w:val="28"/>
          <w:szCs w:val="28"/>
          <w:u w:val="single"/>
        </w:rPr>
      </w:pPr>
      <w:r w:rsidRPr="00EB0146">
        <w:rPr>
          <w:b/>
          <w:sz w:val="28"/>
          <w:szCs w:val="28"/>
          <w:u w:val="single"/>
        </w:rPr>
        <w:t>Финансовый результат. Собственный капитал</w:t>
      </w:r>
      <w:r w:rsidRPr="00EB0146">
        <w:rPr>
          <w:sz w:val="28"/>
          <w:szCs w:val="28"/>
          <w:u w:val="single"/>
        </w:rPr>
        <w:t>.</w:t>
      </w:r>
    </w:p>
    <w:p w14:paraId="65ECAD47" w14:textId="77777777" w:rsidR="00C86427" w:rsidRPr="00EB0146" w:rsidRDefault="00C86427" w:rsidP="001142FB">
      <w:pPr>
        <w:widowControl w:val="0"/>
        <w:autoSpaceDE w:val="0"/>
        <w:autoSpaceDN w:val="0"/>
        <w:adjustRightInd w:val="0"/>
        <w:jc w:val="both"/>
        <w:rPr>
          <w:sz w:val="28"/>
          <w:szCs w:val="28"/>
        </w:rPr>
      </w:pPr>
      <w:r w:rsidRPr="00EB0146">
        <w:rPr>
          <w:sz w:val="28"/>
          <w:szCs w:val="28"/>
        </w:rPr>
        <w:t xml:space="preserve"> </w:t>
      </w:r>
      <w:r w:rsidRPr="00EB0146">
        <w:rPr>
          <w:sz w:val="28"/>
          <w:szCs w:val="28"/>
        </w:rPr>
        <w:tab/>
      </w:r>
      <w:r w:rsidRPr="00EB0146">
        <w:rPr>
          <w:rFonts w:eastAsia="Calibri"/>
          <w:sz w:val="28"/>
          <w:szCs w:val="28"/>
        </w:rPr>
        <w:t xml:space="preserve">Конечный финансовый результат деятельности организации за отчетный период </w:t>
      </w:r>
      <w:r w:rsidRPr="00EB0146">
        <w:rPr>
          <w:sz w:val="28"/>
          <w:szCs w:val="28"/>
        </w:rPr>
        <w:t>определяется как сумма финансового результата от доходов и расходов по текущей деятельности, по инвестиционной деятельности, финансовой деятельности и иных доходов и расходов отражаемая на счете 99 «Прибыли и убытки».</w:t>
      </w:r>
    </w:p>
    <w:p w14:paraId="43C05F66" w14:textId="77777777" w:rsidR="00C86427" w:rsidRPr="00EB0146" w:rsidRDefault="00C86427" w:rsidP="001142FB">
      <w:pPr>
        <w:autoSpaceDE w:val="0"/>
        <w:autoSpaceDN w:val="0"/>
        <w:adjustRightInd w:val="0"/>
        <w:ind w:firstLine="540"/>
        <w:jc w:val="both"/>
        <w:outlineLvl w:val="1"/>
        <w:rPr>
          <w:sz w:val="28"/>
          <w:szCs w:val="28"/>
        </w:rPr>
      </w:pPr>
      <w:r w:rsidRPr="00EB0146">
        <w:rPr>
          <w:rFonts w:eastAsia="Calibri"/>
          <w:sz w:val="28"/>
          <w:szCs w:val="28"/>
        </w:rPr>
        <w:t>Начисление налогов на прибыль и доходы и других налогов и сборов, исчисляемых из прибыли (дохода) организации в соответствии с законодательством, отражается по дебету счета 99 "Прибыли и убытки" и кредиту счета 68 "Расчеты по налогам и сборам".</w:t>
      </w:r>
    </w:p>
    <w:p w14:paraId="4618A764" w14:textId="77777777" w:rsidR="00C86427" w:rsidRPr="00EB0146" w:rsidRDefault="00C86427" w:rsidP="001142FB">
      <w:pPr>
        <w:autoSpaceDE w:val="0"/>
        <w:autoSpaceDN w:val="0"/>
        <w:adjustRightInd w:val="0"/>
        <w:ind w:firstLine="900"/>
        <w:jc w:val="both"/>
        <w:rPr>
          <w:sz w:val="28"/>
          <w:szCs w:val="28"/>
        </w:rPr>
      </w:pPr>
      <w:r w:rsidRPr="00EB0146">
        <w:rPr>
          <w:sz w:val="28"/>
          <w:szCs w:val="28"/>
        </w:rPr>
        <w:lastRenderedPageBreak/>
        <w:t>Аналитический учет использования прибыли на счете 84 "Нераспределенная прибыль (непокрытый убыток)" ведется по направлениям использования средств.</w:t>
      </w:r>
    </w:p>
    <w:p w14:paraId="3ADA9147" w14:textId="77777777" w:rsidR="00C86427" w:rsidRPr="00EB0146" w:rsidRDefault="00C86427" w:rsidP="001142FB">
      <w:pPr>
        <w:autoSpaceDE w:val="0"/>
        <w:autoSpaceDN w:val="0"/>
        <w:adjustRightInd w:val="0"/>
        <w:ind w:firstLine="900"/>
        <w:jc w:val="both"/>
        <w:rPr>
          <w:sz w:val="28"/>
          <w:szCs w:val="28"/>
        </w:rPr>
      </w:pPr>
      <w:r w:rsidRPr="00EB0146">
        <w:rPr>
          <w:sz w:val="28"/>
          <w:szCs w:val="28"/>
        </w:rPr>
        <w:t>Порядок распределения прибыли, а также конкретный размер отчислений в фонды устанавливается   решением собрания учредителей (акционеров).</w:t>
      </w:r>
    </w:p>
    <w:p w14:paraId="6E04247C" w14:textId="400AA47C" w:rsidR="00C86427" w:rsidRPr="00EB0146" w:rsidRDefault="00C86427" w:rsidP="001142FB">
      <w:pPr>
        <w:pStyle w:val="a4"/>
        <w:ind w:firstLine="539"/>
        <w:rPr>
          <w:rFonts w:eastAsia="Calibri"/>
          <w:sz w:val="28"/>
          <w:szCs w:val="28"/>
        </w:rPr>
      </w:pPr>
      <w:r w:rsidRPr="00EB0146">
        <w:rPr>
          <w:rFonts w:eastAsia="Calibri"/>
          <w:sz w:val="28"/>
          <w:szCs w:val="28"/>
        </w:rPr>
        <w:t xml:space="preserve"> В </w:t>
      </w:r>
      <w:r w:rsidR="008A166B" w:rsidRPr="00EB0146">
        <w:rPr>
          <w:rFonts w:eastAsia="Calibri"/>
          <w:sz w:val="28"/>
          <w:szCs w:val="28"/>
        </w:rPr>
        <w:t>целом по Обществу за</w:t>
      </w:r>
      <w:r w:rsidR="0048640F" w:rsidRPr="00EB0146">
        <w:rPr>
          <w:rFonts w:eastAsia="Calibri"/>
          <w:sz w:val="28"/>
          <w:szCs w:val="28"/>
        </w:rPr>
        <w:t xml:space="preserve"> </w:t>
      </w:r>
      <w:r w:rsidR="000C2ED4" w:rsidRPr="00EB0146">
        <w:rPr>
          <w:rFonts w:eastAsia="Calibri"/>
          <w:sz w:val="28"/>
          <w:szCs w:val="28"/>
        </w:rPr>
        <w:t xml:space="preserve"> </w:t>
      </w:r>
      <w:r w:rsidR="001F4953" w:rsidRPr="00EB0146">
        <w:rPr>
          <w:rFonts w:eastAsia="Calibri"/>
          <w:sz w:val="28"/>
          <w:szCs w:val="28"/>
        </w:rPr>
        <w:t xml:space="preserve"> </w:t>
      </w:r>
      <w:r w:rsidR="00DC3680" w:rsidRPr="00EB0146">
        <w:rPr>
          <w:rFonts w:eastAsia="Calibri"/>
          <w:sz w:val="28"/>
          <w:szCs w:val="28"/>
        </w:rPr>
        <w:t>20</w:t>
      </w:r>
      <w:r w:rsidR="00A327EF" w:rsidRPr="00EB0146">
        <w:rPr>
          <w:rFonts w:eastAsia="Calibri"/>
          <w:sz w:val="28"/>
          <w:szCs w:val="28"/>
        </w:rPr>
        <w:t>2</w:t>
      </w:r>
      <w:r w:rsidR="000A3F24" w:rsidRPr="00EB0146">
        <w:rPr>
          <w:rFonts w:eastAsia="Calibri"/>
          <w:sz w:val="28"/>
          <w:szCs w:val="28"/>
        </w:rPr>
        <w:t>4</w:t>
      </w:r>
      <w:r w:rsidR="00B63D9D" w:rsidRPr="00EB0146">
        <w:rPr>
          <w:rFonts w:eastAsia="Calibri"/>
          <w:sz w:val="28"/>
          <w:szCs w:val="28"/>
        </w:rPr>
        <w:t xml:space="preserve"> год</w:t>
      </w:r>
      <w:r w:rsidR="001A230A" w:rsidRPr="00EB0146">
        <w:rPr>
          <w:rFonts w:eastAsia="Calibri"/>
          <w:sz w:val="28"/>
          <w:szCs w:val="28"/>
        </w:rPr>
        <w:t>а</w:t>
      </w:r>
      <w:r w:rsidR="00DC3680" w:rsidRPr="00EB0146">
        <w:rPr>
          <w:rFonts w:eastAsia="Calibri"/>
          <w:sz w:val="28"/>
          <w:szCs w:val="28"/>
        </w:rPr>
        <w:t xml:space="preserve"> получен</w:t>
      </w:r>
      <w:r w:rsidR="007B1FFF" w:rsidRPr="00EB0146">
        <w:rPr>
          <w:rFonts w:eastAsia="Calibri"/>
          <w:sz w:val="28"/>
          <w:szCs w:val="28"/>
        </w:rPr>
        <w:t xml:space="preserve">а </w:t>
      </w:r>
      <w:proofErr w:type="gramStart"/>
      <w:r w:rsidR="007B1FFF" w:rsidRPr="00EB0146">
        <w:rPr>
          <w:rFonts w:eastAsia="Calibri"/>
          <w:sz w:val="28"/>
          <w:szCs w:val="28"/>
        </w:rPr>
        <w:t>прибыль</w:t>
      </w:r>
      <w:r w:rsidR="00B63D9D" w:rsidRPr="00EB0146">
        <w:rPr>
          <w:rFonts w:eastAsia="Calibri"/>
          <w:sz w:val="28"/>
          <w:szCs w:val="28"/>
        </w:rPr>
        <w:t xml:space="preserve"> </w:t>
      </w:r>
      <w:r w:rsidR="001F4953" w:rsidRPr="00EB0146">
        <w:rPr>
          <w:rFonts w:eastAsia="Calibri"/>
          <w:sz w:val="28"/>
          <w:szCs w:val="28"/>
        </w:rPr>
        <w:t xml:space="preserve"> </w:t>
      </w:r>
      <w:r w:rsidR="008A51B5">
        <w:rPr>
          <w:rFonts w:eastAsia="Calibri"/>
          <w:sz w:val="28"/>
          <w:szCs w:val="28"/>
        </w:rPr>
        <w:t>704</w:t>
      </w:r>
      <w:proofErr w:type="gramEnd"/>
      <w:r w:rsidR="000A3F24" w:rsidRPr="00EB0146">
        <w:rPr>
          <w:rFonts w:eastAsia="Calibri"/>
          <w:sz w:val="28"/>
          <w:szCs w:val="28"/>
        </w:rPr>
        <w:t xml:space="preserve"> </w:t>
      </w:r>
      <w:r w:rsidR="0048640F" w:rsidRPr="00EB0146">
        <w:rPr>
          <w:rFonts w:eastAsia="Calibri"/>
          <w:sz w:val="28"/>
          <w:szCs w:val="28"/>
        </w:rPr>
        <w:t>тыс</w:t>
      </w:r>
      <w:r w:rsidRPr="00EB0146">
        <w:rPr>
          <w:rFonts w:eastAsia="Calibri"/>
          <w:sz w:val="28"/>
          <w:szCs w:val="28"/>
        </w:rPr>
        <w:t>.</w:t>
      </w:r>
      <w:r w:rsidR="006F45E9" w:rsidRPr="00EB0146">
        <w:rPr>
          <w:rFonts w:eastAsia="Calibri"/>
          <w:sz w:val="28"/>
          <w:szCs w:val="28"/>
        </w:rPr>
        <w:t xml:space="preserve"> </w:t>
      </w:r>
      <w:r w:rsidRPr="00EB0146">
        <w:rPr>
          <w:rFonts w:eastAsia="Calibri"/>
          <w:sz w:val="28"/>
          <w:szCs w:val="28"/>
        </w:rPr>
        <w:t>руб</w:t>
      </w:r>
      <w:r w:rsidR="00EF0F5E" w:rsidRPr="00EB0146">
        <w:rPr>
          <w:rFonts w:eastAsia="Calibri"/>
          <w:sz w:val="28"/>
          <w:szCs w:val="28"/>
        </w:rPr>
        <w:t>.</w:t>
      </w:r>
      <w:r w:rsidR="008670BE" w:rsidRPr="00EB0146">
        <w:rPr>
          <w:rFonts w:eastAsia="Calibri"/>
          <w:sz w:val="28"/>
          <w:szCs w:val="28"/>
        </w:rPr>
        <w:t xml:space="preserve"> </w:t>
      </w:r>
    </w:p>
    <w:p w14:paraId="2FF8A521" w14:textId="4CE965CA" w:rsidR="008670BE" w:rsidRPr="00EB0146" w:rsidRDefault="008670BE" w:rsidP="001142FB">
      <w:pPr>
        <w:pStyle w:val="a4"/>
        <w:ind w:firstLine="539"/>
        <w:rPr>
          <w:sz w:val="28"/>
          <w:szCs w:val="28"/>
        </w:rPr>
      </w:pPr>
      <w:r w:rsidRPr="00EB0146">
        <w:rPr>
          <w:rFonts w:eastAsia="Calibri"/>
          <w:sz w:val="28"/>
          <w:szCs w:val="28"/>
        </w:rPr>
        <w:t>С</w:t>
      </w:r>
      <w:r w:rsidR="001F4953" w:rsidRPr="00EB0146">
        <w:rPr>
          <w:rFonts w:eastAsia="Calibri"/>
          <w:sz w:val="28"/>
          <w:szCs w:val="28"/>
        </w:rPr>
        <w:t xml:space="preserve">тоимость чистых активов на </w:t>
      </w:r>
      <w:r w:rsidR="008A51B5">
        <w:rPr>
          <w:rFonts w:eastAsia="Calibri"/>
          <w:sz w:val="28"/>
          <w:szCs w:val="28"/>
        </w:rPr>
        <w:t>01</w:t>
      </w:r>
      <w:r w:rsidR="001F4953" w:rsidRPr="00EB0146">
        <w:rPr>
          <w:rFonts w:eastAsia="Calibri"/>
          <w:sz w:val="28"/>
          <w:szCs w:val="28"/>
        </w:rPr>
        <w:t>.</w:t>
      </w:r>
      <w:r w:rsidR="008A51B5">
        <w:rPr>
          <w:rFonts w:eastAsia="Calibri"/>
          <w:sz w:val="28"/>
          <w:szCs w:val="28"/>
        </w:rPr>
        <w:t>01</w:t>
      </w:r>
      <w:r w:rsidR="00CA47DE">
        <w:rPr>
          <w:rFonts w:eastAsia="Calibri"/>
          <w:sz w:val="28"/>
          <w:szCs w:val="28"/>
        </w:rPr>
        <w:t>.</w:t>
      </w:r>
      <w:r w:rsidR="001F4953" w:rsidRPr="00EB0146">
        <w:rPr>
          <w:rFonts w:eastAsia="Calibri"/>
          <w:sz w:val="28"/>
          <w:szCs w:val="28"/>
        </w:rPr>
        <w:t>202</w:t>
      </w:r>
      <w:r w:rsidR="008A51B5">
        <w:rPr>
          <w:rFonts w:eastAsia="Calibri"/>
          <w:sz w:val="28"/>
          <w:szCs w:val="28"/>
        </w:rPr>
        <w:t>5</w:t>
      </w:r>
      <w:r w:rsidR="001F4953" w:rsidRPr="00EB0146">
        <w:rPr>
          <w:rFonts w:eastAsia="Calibri"/>
          <w:sz w:val="28"/>
          <w:szCs w:val="28"/>
        </w:rPr>
        <w:t xml:space="preserve">года составляла </w:t>
      </w:r>
      <w:r w:rsidR="008A51B5">
        <w:rPr>
          <w:rFonts w:eastAsia="Calibri"/>
          <w:sz w:val="28"/>
          <w:szCs w:val="28"/>
        </w:rPr>
        <w:t>30084</w:t>
      </w:r>
      <w:r w:rsidRPr="00EB0146">
        <w:rPr>
          <w:rFonts w:eastAsia="Calibri"/>
          <w:sz w:val="28"/>
          <w:szCs w:val="28"/>
        </w:rPr>
        <w:t xml:space="preserve"> тыс.</w:t>
      </w:r>
      <w:r w:rsidR="00AC325A" w:rsidRPr="00EB0146">
        <w:rPr>
          <w:rFonts w:eastAsia="Calibri"/>
          <w:sz w:val="28"/>
          <w:szCs w:val="28"/>
        </w:rPr>
        <w:t xml:space="preserve"> </w:t>
      </w:r>
      <w:r w:rsidRPr="00EB0146">
        <w:rPr>
          <w:rFonts w:eastAsia="Calibri"/>
          <w:sz w:val="28"/>
          <w:szCs w:val="28"/>
        </w:rPr>
        <w:t>руб</w:t>
      </w:r>
      <w:r w:rsidR="00C604BE" w:rsidRPr="00EB0146">
        <w:rPr>
          <w:rFonts w:eastAsia="Calibri"/>
          <w:sz w:val="28"/>
          <w:szCs w:val="28"/>
        </w:rPr>
        <w:t>.</w:t>
      </w:r>
      <w:r w:rsidRPr="00EB0146">
        <w:rPr>
          <w:rFonts w:eastAsia="Calibri"/>
          <w:sz w:val="28"/>
          <w:szCs w:val="28"/>
        </w:rPr>
        <w:t xml:space="preserve"> и на </w:t>
      </w:r>
      <w:r w:rsidR="006E7562" w:rsidRPr="00EB0146">
        <w:rPr>
          <w:rFonts w:eastAsia="Calibri"/>
          <w:sz w:val="28"/>
          <w:szCs w:val="28"/>
        </w:rPr>
        <w:t>01</w:t>
      </w:r>
      <w:r w:rsidRPr="00EB0146">
        <w:rPr>
          <w:rFonts w:eastAsia="Calibri"/>
          <w:sz w:val="28"/>
          <w:szCs w:val="28"/>
        </w:rPr>
        <w:t>.</w:t>
      </w:r>
      <w:r w:rsidR="006E7562" w:rsidRPr="00EB0146">
        <w:rPr>
          <w:rFonts w:eastAsia="Calibri"/>
          <w:sz w:val="28"/>
          <w:szCs w:val="28"/>
        </w:rPr>
        <w:t>01</w:t>
      </w:r>
      <w:r w:rsidRPr="00EB0146">
        <w:rPr>
          <w:rFonts w:eastAsia="Calibri"/>
          <w:sz w:val="28"/>
          <w:szCs w:val="28"/>
        </w:rPr>
        <w:t>.202</w:t>
      </w:r>
      <w:r w:rsidR="006E7562" w:rsidRPr="00EB0146">
        <w:rPr>
          <w:rFonts w:eastAsia="Calibri"/>
          <w:sz w:val="28"/>
          <w:szCs w:val="28"/>
        </w:rPr>
        <w:t>4</w:t>
      </w:r>
      <w:r w:rsidRPr="00EB0146">
        <w:rPr>
          <w:rFonts w:eastAsia="Calibri"/>
          <w:sz w:val="28"/>
          <w:szCs w:val="28"/>
        </w:rPr>
        <w:t xml:space="preserve">года </w:t>
      </w:r>
      <w:r w:rsidR="006426DF" w:rsidRPr="00EB0146">
        <w:rPr>
          <w:rFonts w:eastAsia="Calibri"/>
          <w:sz w:val="28"/>
          <w:szCs w:val="28"/>
        </w:rPr>
        <w:t>2</w:t>
      </w:r>
      <w:r w:rsidR="006E7562" w:rsidRPr="00EB0146">
        <w:rPr>
          <w:rFonts w:eastAsia="Calibri"/>
          <w:sz w:val="28"/>
          <w:szCs w:val="28"/>
        </w:rPr>
        <w:t>8</w:t>
      </w:r>
      <w:r w:rsidR="0010338E">
        <w:rPr>
          <w:rFonts w:eastAsia="Calibri"/>
          <w:sz w:val="28"/>
          <w:szCs w:val="28"/>
        </w:rPr>
        <w:t>4</w:t>
      </w:r>
      <w:r w:rsidR="00CA47DE">
        <w:rPr>
          <w:rFonts w:eastAsia="Calibri"/>
          <w:sz w:val="28"/>
          <w:szCs w:val="28"/>
        </w:rPr>
        <w:t>8</w:t>
      </w:r>
      <w:r w:rsidR="0010338E">
        <w:rPr>
          <w:rFonts w:eastAsia="Calibri"/>
          <w:sz w:val="28"/>
          <w:szCs w:val="28"/>
        </w:rPr>
        <w:t>0</w:t>
      </w:r>
      <w:r w:rsidRPr="00EB0146">
        <w:rPr>
          <w:rFonts w:eastAsia="Calibri"/>
          <w:sz w:val="28"/>
          <w:szCs w:val="28"/>
        </w:rPr>
        <w:t xml:space="preserve"> </w:t>
      </w:r>
      <w:proofErr w:type="spellStart"/>
      <w:r w:rsidRPr="00EB0146">
        <w:rPr>
          <w:rFonts w:eastAsia="Calibri"/>
          <w:sz w:val="28"/>
          <w:szCs w:val="28"/>
        </w:rPr>
        <w:t>тыс.руб</w:t>
      </w:r>
      <w:proofErr w:type="spellEnd"/>
      <w:r w:rsidRPr="00EB0146">
        <w:rPr>
          <w:rFonts w:eastAsia="Calibri"/>
          <w:sz w:val="28"/>
          <w:szCs w:val="28"/>
        </w:rPr>
        <w:t xml:space="preserve">. </w:t>
      </w:r>
    </w:p>
    <w:p w14:paraId="70E3B508" w14:textId="77777777" w:rsidR="00C86427" w:rsidRPr="00B66549" w:rsidRDefault="00C86427" w:rsidP="001142FB">
      <w:pPr>
        <w:pStyle w:val="a4"/>
        <w:ind w:firstLine="539"/>
        <w:rPr>
          <w:color w:val="FF0000"/>
          <w:sz w:val="28"/>
          <w:szCs w:val="28"/>
        </w:rPr>
      </w:pPr>
    </w:p>
    <w:p w14:paraId="6AA4F023" w14:textId="77777777" w:rsidR="00C86427" w:rsidRPr="00CA47DE" w:rsidRDefault="00C86427" w:rsidP="001142FB">
      <w:pPr>
        <w:pStyle w:val="a4"/>
        <w:ind w:firstLine="539"/>
        <w:rPr>
          <w:b/>
          <w:sz w:val="28"/>
          <w:szCs w:val="28"/>
        </w:rPr>
      </w:pPr>
      <w:r w:rsidRPr="00CA47DE">
        <w:rPr>
          <w:b/>
          <w:sz w:val="28"/>
          <w:szCs w:val="28"/>
          <w:u w:val="single"/>
        </w:rPr>
        <w:t>Ценные бумаги</w:t>
      </w:r>
    </w:p>
    <w:p w14:paraId="549D4ED9" w14:textId="77777777" w:rsidR="00C86427" w:rsidRPr="00CA47DE" w:rsidRDefault="001F4953" w:rsidP="001142FB">
      <w:pPr>
        <w:pStyle w:val="a4"/>
        <w:ind w:firstLine="539"/>
        <w:rPr>
          <w:sz w:val="28"/>
          <w:szCs w:val="28"/>
        </w:rPr>
      </w:pPr>
      <w:r w:rsidRPr="00CA47DE">
        <w:rPr>
          <w:sz w:val="28"/>
          <w:szCs w:val="28"/>
        </w:rPr>
        <w:t>По состоянию на 1</w:t>
      </w:r>
      <w:r w:rsidR="007E06BA" w:rsidRPr="00CA47DE">
        <w:rPr>
          <w:sz w:val="28"/>
          <w:szCs w:val="28"/>
        </w:rPr>
        <w:t xml:space="preserve"> </w:t>
      </w:r>
      <w:r w:rsidR="004373CE" w:rsidRPr="00CA47DE">
        <w:rPr>
          <w:sz w:val="28"/>
          <w:szCs w:val="28"/>
        </w:rPr>
        <w:t>октября</w:t>
      </w:r>
      <w:r w:rsidR="008831AF" w:rsidRPr="00CA47DE">
        <w:rPr>
          <w:sz w:val="28"/>
          <w:szCs w:val="28"/>
        </w:rPr>
        <w:t xml:space="preserve"> 202</w:t>
      </w:r>
      <w:r w:rsidR="007E06BA" w:rsidRPr="00CA47DE">
        <w:rPr>
          <w:sz w:val="28"/>
          <w:szCs w:val="28"/>
        </w:rPr>
        <w:t>2</w:t>
      </w:r>
      <w:r w:rsidR="00C86427" w:rsidRPr="00CA47DE">
        <w:rPr>
          <w:sz w:val="28"/>
          <w:szCs w:val="28"/>
        </w:rPr>
        <w:t>года Обществу принадлежит 79153 простых (обыкновенных) акций ОАО «</w:t>
      </w:r>
      <w:proofErr w:type="spellStart"/>
      <w:r w:rsidR="00C86427" w:rsidRPr="00CA47DE">
        <w:rPr>
          <w:sz w:val="28"/>
          <w:szCs w:val="28"/>
        </w:rPr>
        <w:t>Белинвестбанк</w:t>
      </w:r>
      <w:proofErr w:type="spellEnd"/>
      <w:r w:rsidR="00C86427" w:rsidRPr="00CA47DE">
        <w:rPr>
          <w:sz w:val="28"/>
          <w:szCs w:val="28"/>
        </w:rPr>
        <w:t>» номинальн</w:t>
      </w:r>
      <w:r w:rsidR="00D51EA3" w:rsidRPr="00CA47DE">
        <w:rPr>
          <w:sz w:val="28"/>
          <w:szCs w:val="28"/>
        </w:rPr>
        <w:t>ой стоимостью 0,</w:t>
      </w:r>
      <w:proofErr w:type="gramStart"/>
      <w:r w:rsidR="00D51EA3" w:rsidRPr="00CA47DE">
        <w:rPr>
          <w:sz w:val="28"/>
          <w:szCs w:val="28"/>
        </w:rPr>
        <w:t xml:space="preserve">0299 </w:t>
      </w:r>
      <w:r w:rsidR="00C86427" w:rsidRPr="00CA47DE">
        <w:rPr>
          <w:sz w:val="28"/>
          <w:szCs w:val="28"/>
        </w:rPr>
        <w:t xml:space="preserve"> </w:t>
      </w:r>
      <w:r w:rsidR="00D51EA3" w:rsidRPr="00CA47DE">
        <w:rPr>
          <w:sz w:val="28"/>
          <w:szCs w:val="28"/>
        </w:rPr>
        <w:t>рубля</w:t>
      </w:r>
      <w:proofErr w:type="gramEnd"/>
      <w:r w:rsidR="00D43287" w:rsidRPr="00CA47DE">
        <w:rPr>
          <w:sz w:val="28"/>
          <w:szCs w:val="28"/>
        </w:rPr>
        <w:t xml:space="preserve"> на общую сумму 2366,67 (две т</w:t>
      </w:r>
      <w:r w:rsidR="00D51EA3" w:rsidRPr="00CA47DE">
        <w:rPr>
          <w:sz w:val="28"/>
          <w:szCs w:val="28"/>
        </w:rPr>
        <w:t>ысячи триста</w:t>
      </w:r>
      <w:r w:rsidR="00D43287" w:rsidRPr="00CA47DE">
        <w:rPr>
          <w:sz w:val="28"/>
          <w:szCs w:val="28"/>
        </w:rPr>
        <w:t xml:space="preserve"> шестьдесят шесть</w:t>
      </w:r>
      <w:r w:rsidR="00C86427" w:rsidRPr="00CA47DE">
        <w:rPr>
          <w:sz w:val="28"/>
          <w:szCs w:val="28"/>
        </w:rPr>
        <w:t xml:space="preserve">) рублей </w:t>
      </w:r>
      <w:r w:rsidR="00D43287" w:rsidRPr="00CA47DE">
        <w:rPr>
          <w:sz w:val="28"/>
          <w:szCs w:val="28"/>
        </w:rPr>
        <w:t xml:space="preserve">67 копеек </w:t>
      </w:r>
      <w:r w:rsidR="00C86427" w:rsidRPr="00CA47DE">
        <w:rPr>
          <w:sz w:val="28"/>
          <w:szCs w:val="28"/>
        </w:rPr>
        <w:t>и доля в уставном фонде банка составляет - 0,003%.</w:t>
      </w:r>
    </w:p>
    <w:p w14:paraId="31E6B665" w14:textId="77777777" w:rsidR="00C86427" w:rsidRPr="00CA47DE" w:rsidRDefault="00C86427" w:rsidP="001142FB">
      <w:pPr>
        <w:pStyle w:val="a4"/>
        <w:ind w:firstLine="539"/>
        <w:rPr>
          <w:sz w:val="28"/>
          <w:szCs w:val="28"/>
        </w:rPr>
      </w:pPr>
      <w:r w:rsidRPr="00CA47DE">
        <w:rPr>
          <w:sz w:val="28"/>
          <w:szCs w:val="28"/>
        </w:rPr>
        <w:t xml:space="preserve">В Государственном реестре ценных бумаг на конец отчетного периода зарегистрированы простые (обыкновенные) акции Общества в количестве 9688519 (девять миллионов шестьсот восемьдесят восемь тысяч пятьсот девятнадцать) </w:t>
      </w:r>
      <w:r w:rsidR="00D43287" w:rsidRPr="00CA47DE">
        <w:rPr>
          <w:sz w:val="28"/>
          <w:szCs w:val="28"/>
        </w:rPr>
        <w:t>штук номинальной стоимостью 0,44 копейки на общую сумму 4262948,36</w:t>
      </w:r>
      <w:r w:rsidRPr="00CA47DE">
        <w:rPr>
          <w:sz w:val="28"/>
          <w:szCs w:val="28"/>
        </w:rPr>
        <w:t xml:space="preserve"> (</w:t>
      </w:r>
      <w:r w:rsidR="00D43287" w:rsidRPr="00CA47DE">
        <w:rPr>
          <w:sz w:val="28"/>
          <w:szCs w:val="28"/>
        </w:rPr>
        <w:t>четыре м</w:t>
      </w:r>
      <w:r w:rsidR="0073684A" w:rsidRPr="00CA47DE">
        <w:rPr>
          <w:sz w:val="28"/>
          <w:szCs w:val="28"/>
        </w:rPr>
        <w:t>иллиона двести шестьдесят две</w:t>
      </w:r>
      <w:r w:rsidR="00D43287" w:rsidRPr="00CA47DE">
        <w:rPr>
          <w:sz w:val="28"/>
          <w:szCs w:val="28"/>
        </w:rPr>
        <w:t xml:space="preserve"> тысяч девятьсот сорок восемь) рублей 36 копеек.</w:t>
      </w:r>
    </w:p>
    <w:p w14:paraId="7AF0192E" w14:textId="77777777" w:rsidR="00C86427" w:rsidRPr="00CA47DE" w:rsidRDefault="00C86427" w:rsidP="001142FB">
      <w:pPr>
        <w:pStyle w:val="a4"/>
        <w:ind w:firstLine="539"/>
        <w:rPr>
          <w:sz w:val="28"/>
          <w:szCs w:val="28"/>
        </w:rPr>
      </w:pPr>
    </w:p>
    <w:p w14:paraId="6802E767" w14:textId="77777777" w:rsidR="00C86427" w:rsidRPr="00CA47DE" w:rsidRDefault="00863BB3" w:rsidP="001142FB">
      <w:pPr>
        <w:pStyle w:val="a4"/>
        <w:ind w:firstLine="539"/>
        <w:rPr>
          <w:sz w:val="28"/>
          <w:szCs w:val="28"/>
        </w:rPr>
      </w:pPr>
      <w:r w:rsidRPr="00CA47DE">
        <w:rPr>
          <w:sz w:val="28"/>
          <w:szCs w:val="28"/>
        </w:rPr>
        <w:t xml:space="preserve">Директор </w:t>
      </w:r>
      <w:r w:rsidRPr="00CA47DE">
        <w:rPr>
          <w:sz w:val="28"/>
          <w:szCs w:val="28"/>
        </w:rPr>
        <w:tab/>
      </w:r>
      <w:r w:rsidRPr="00CA47DE">
        <w:rPr>
          <w:sz w:val="28"/>
          <w:szCs w:val="28"/>
        </w:rPr>
        <w:tab/>
      </w:r>
      <w:r w:rsidRPr="00CA47DE">
        <w:rPr>
          <w:sz w:val="28"/>
          <w:szCs w:val="28"/>
        </w:rPr>
        <w:tab/>
      </w:r>
      <w:r w:rsidRPr="00CA47DE">
        <w:rPr>
          <w:sz w:val="28"/>
          <w:szCs w:val="28"/>
        </w:rPr>
        <w:tab/>
      </w:r>
      <w:r w:rsidRPr="00CA47DE">
        <w:rPr>
          <w:sz w:val="28"/>
          <w:szCs w:val="28"/>
        </w:rPr>
        <w:tab/>
      </w:r>
      <w:r w:rsidRPr="00CA47DE">
        <w:rPr>
          <w:sz w:val="28"/>
          <w:szCs w:val="28"/>
        </w:rPr>
        <w:tab/>
      </w:r>
      <w:r w:rsidRPr="00CA47DE">
        <w:rPr>
          <w:sz w:val="28"/>
          <w:szCs w:val="28"/>
        </w:rPr>
        <w:tab/>
      </w:r>
      <w:r w:rsidRPr="00CA47DE">
        <w:rPr>
          <w:sz w:val="28"/>
          <w:szCs w:val="28"/>
        </w:rPr>
        <w:tab/>
        <w:t xml:space="preserve">   А.Г. Казанович</w:t>
      </w:r>
    </w:p>
    <w:p w14:paraId="5274579F" w14:textId="77777777" w:rsidR="006E7562" w:rsidRPr="00CA47DE" w:rsidRDefault="006E7562" w:rsidP="001142FB">
      <w:pPr>
        <w:pStyle w:val="a4"/>
        <w:ind w:firstLine="539"/>
        <w:rPr>
          <w:sz w:val="28"/>
          <w:szCs w:val="28"/>
        </w:rPr>
      </w:pPr>
    </w:p>
    <w:p w14:paraId="54525C9B" w14:textId="77777777" w:rsidR="00A63F45" w:rsidRPr="00CA47DE" w:rsidRDefault="00137B69" w:rsidP="001142FB">
      <w:pPr>
        <w:pStyle w:val="a4"/>
        <w:ind w:firstLine="539"/>
      </w:pPr>
      <w:r w:rsidRPr="00CA47DE">
        <w:rPr>
          <w:sz w:val="28"/>
          <w:szCs w:val="28"/>
        </w:rPr>
        <w:t>Г</w:t>
      </w:r>
      <w:r w:rsidR="00C86427" w:rsidRPr="00CA47DE">
        <w:rPr>
          <w:sz w:val="28"/>
          <w:szCs w:val="28"/>
        </w:rPr>
        <w:t>лавный бухгалтер</w:t>
      </w:r>
      <w:r w:rsidRPr="00CA47DE">
        <w:rPr>
          <w:sz w:val="28"/>
          <w:szCs w:val="28"/>
        </w:rPr>
        <w:t xml:space="preserve">                                                                    </w:t>
      </w:r>
      <w:proofErr w:type="spellStart"/>
      <w:r w:rsidR="00CE517E" w:rsidRPr="00CA47DE">
        <w:rPr>
          <w:sz w:val="28"/>
          <w:szCs w:val="28"/>
        </w:rPr>
        <w:t>С.И.Гарон</w:t>
      </w:r>
      <w:proofErr w:type="spellEnd"/>
    </w:p>
    <w:p w14:paraId="76B78B16" w14:textId="77777777" w:rsidR="00B66549" w:rsidRPr="00CA47DE" w:rsidRDefault="00B66549" w:rsidP="001142FB">
      <w:pPr>
        <w:pStyle w:val="a4"/>
        <w:ind w:firstLine="539"/>
      </w:pPr>
    </w:p>
    <w:sectPr w:rsidR="00B66549" w:rsidRPr="00CA47DE" w:rsidSect="00EE7D26">
      <w:footerReference w:type="even" r:id="rId8"/>
      <w:footerReference w:type="default" r:id="rId9"/>
      <w:type w:val="continuous"/>
      <w:pgSz w:w="11906" w:h="16838"/>
      <w:pgMar w:top="540" w:right="567" w:bottom="568"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C74C" w14:textId="77777777" w:rsidR="00874A2C" w:rsidRDefault="00874A2C">
      <w:r>
        <w:separator/>
      </w:r>
    </w:p>
  </w:endnote>
  <w:endnote w:type="continuationSeparator" w:id="0">
    <w:p w14:paraId="2D6E68EC" w14:textId="77777777" w:rsidR="00874A2C" w:rsidRDefault="0087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B4AB" w14:textId="77777777" w:rsidR="00A66A75" w:rsidRDefault="00A66A75" w:rsidP="00E63B64">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1B9C623" w14:textId="77777777" w:rsidR="00A66A75" w:rsidRDefault="00A66A75" w:rsidP="00C21E8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E7CA" w14:textId="77777777" w:rsidR="00A66A75" w:rsidRDefault="00A66A75" w:rsidP="00E63B64">
    <w:pPr>
      <w:pStyle w:val="aa"/>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35209">
      <w:rPr>
        <w:rStyle w:val="a7"/>
        <w:noProof/>
      </w:rPr>
      <w:t>3</w:t>
    </w:r>
    <w:r>
      <w:rPr>
        <w:rStyle w:val="a7"/>
      </w:rPr>
      <w:fldChar w:fldCharType="end"/>
    </w:r>
  </w:p>
  <w:p w14:paraId="452D20ED" w14:textId="77777777" w:rsidR="00A66A75" w:rsidRDefault="00A66A75" w:rsidP="00C21E82">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1FD3" w14:textId="77777777" w:rsidR="00874A2C" w:rsidRDefault="00874A2C">
      <w:r>
        <w:separator/>
      </w:r>
    </w:p>
  </w:footnote>
  <w:footnote w:type="continuationSeparator" w:id="0">
    <w:p w14:paraId="032E4107" w14:textId="77777777" w:rsidR="00874A2C" w:rsidRDefault="00874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2EFE86"/>
    <w:lvl w:ilvl="0">
      <w:numFmt w:val="bullet"/>
      <w:lvlText w:val="*"/>
      <w:lvlJc w:val="left"/>
    </w:lvl>
  </w:abstractNum>
  <w:abstractNum w:abstractNumId="1" w15:restartNumberingAfterBreak="0">
    <w:nsid w:val="07C363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0148D9"/>
    <w:multiLevelType w:val="multilevel"/>
    <w:tmpl w:val="C20254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703A1E"/>
    <w:multiLevelType w:val="multilevel"/>
    <w:tmpl w:val="BCBCE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0EA11BA"/>
    <w:multiLevelType w:val="multilevel"/>
    <w:tmpl w:val="5FBC0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8B39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6908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0A7727"/>
    <w:multiLevelType w:val="singleLevel"/>
    <w:tmpl w:val="59D0FAC0"/>
    <w:lvl w:ilvl="0">
      <w:start w:val="1"/>
      <w:numFmt w:val="decimal"/>
      <w:lvlText w:val="%1."/>
      <w:lvlJc w:val="left"/>
      <w:pPr>
        <w:tabs>
          <w:tab w:val="num" w:pos="360"/>
        </w:tabs>
        <w:ind w:left="360" w:hanging="360"/>
      </w:pPr>
    </w:lvl>
  </w:abstractNum>
  <w:abstractNum w:abstractNumId="8" w15:restartNumberingAfterBreak="0">
    <w:nsid w:val="265D760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7616B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5F16E2"/>
    <w:multiLevelType w:val="multilevel"/>
    <w:tmpl w:val="1408D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6823B0D"/>
    <w:multiLevelType w:val="singleLevel"/>
    <w:tmpl w:val="2788FD8C"/>
    <w:lvl w:ilvl="0">
      <w:start w:val="1"/>
      <w:numFmt w:val="decimal"/>
      <w:lvlText w:val="%1."/>
      <w:lvlJc w:val="left"/>
      <w:pPr>
        <w:tabs>
          <w:tab w:val="num" w:pos="360"/>
        </w:tabs>
        <w:ind w:left="360" w:hanging="360"/>
      </w:pPr>
    </w:lvl>
  </w:abstractNum>
  <w:abstractNum w:abstractNumId="12" w15:restartNumberingAfterBreak="0">
    <w:nsid w:val="4C220903"/>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5BD00552"/>
    <w:multiLevelType w:val="singleLevel"/>
    <w:tmpl w:val="0419000F"/>
    <w:lvl w:ilvl="0">
      <w:start w:val="1"/>
      <w:numFmt w:val="decimal"/>
      <w:lvlText w:val="%1."/>
      <w:lvlJc w:val="left"/>
      <w:pPr>
        <w:tabs>
          <w:tab w:val="num" w:pos="720"/>
        </w:tabs>
        <w:ind w:left="720" w:hanging="360"/>
      </w:pPr>
    </w:lvl>
  </w:abstractNum>
  <w:abstractNum w:abstractNumId="14" w15:restartNumberingAfterBreak="0">
    <w:nsid w:val="5FDF34C4"/>
    <w:multiLevelType w:val="singleLevel"/>
    <w:tmpl w:val="59D0FAC0"/>
    <w:lvl w:ilvl="0">
      <w:start w:val="1"/>
      <w:numFmt w:val="decimal"/>
      <w:lvlText w:val="%1."/>
      <w:lvlJc w:val="left"/>
      <w:pPr>
        <w:tabs>
          <w:tab w:val="num" w:pos="360"/>
        </w:tabs>
        <w:ind w:left="360" w:hanging="360"/>
      </w:pPr>
    </w:lvl>
  </w:abstractNum>
  <w:abstractNum w:abstractNumId="15" w15:restartNumberingAfterBreak="0">
    <w:nsid w:val="60F438DC"/>
    <w:multiLevelType w:val="singleLevel"/>
    <w:tmpl w:val="5B7E6164"/>
    <w:lvl w:ilvl="0">
      <w:start w:val="95"/>
      <w:numFmt w:val="decimal"/>
      <w:lvlText w:val="%1."/>
      <w:lvlJc w:val="left"/>
      <w:pPr>
        <w:tabs>
          <w:tab w:val="num" w:pos="360"/>
        </w:tabs>
        <w:ind w:left="360" w:hanging="360"/>
      </w:pPr>
    </w:lvl>
  </w:abstractNum>
  <w:abstractNum w:abstractNumId="16" w15:restartNumberingAfterBreak="0">
    <w:nsid w:val="614311A8"/>
    <w:multiLevelType w:val="multilevel"/>
    <w:tmpl w:val="F8661D5A"/>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21801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2936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9175A56"/>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6E0758BC"/>
    <w:multiLevelType w:val="hybridMultilevel"/>
    <w:tmpl w:val="D460166C"/>
    <w:lvl w:ilvl="0" w:tplc="59D0FAC0">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10405F4"/>
    <w:multiLevelType w:val="hybridMultilevel"/>
    <w:tmpl w:val="E3826FD6"/>
    <w:lvl w:ilvl="0" w:tplc="005C32DA">
      <w:start w:val="1"/>
      <w:numFmt w:val="bullet"/>
      <w:lvlText w:val=""/>
      <w:lvlJc w:val="left"/>
      <w:pPr>
        <w:tabs>
          <w:tab w:val="num" w:pos="720"/>
        </w:tabs>
        <w:ind w:left="720" w:hanging="360"/>
      </w:pPr>
      <w:rPr>
        <w:rFonts w:ascii="Symbol"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num>
  <w:num w:numId="2">
    <w:abstractNumId w:val="6"/>
  </w:num>
  <w:num w:numId="3">
    <w:abstractNumId w:val="9"/>
  </w:num>
  <w:num w:numId="4">
    <w:abstractNumId w:val="8"/>
  </w:num>
  <w:num w:numId="5">
    <w:abstractNumId w:val="19"/>
  </w:num>
  <w:num w:numId="6">
    <w:abstractNumId w:val="12"/>
  </w:num>
  <w:num w:numId="7">
    <w:abstractNumId w:val="13"/>
  </w:num>
  <w:num w:numId="8">
    <w:abstractNumId w:val="5"/>
  </w:num>
  <w:num w:numId="9">
    <w:abstractNumId w:val="1"/>
  </w:num>
  <w:num w:numId="10">
    <w:abstractNumId w:val="18"/>
  </w:num>
  <w:num w:numId="11">
    <w:abstractNumId w:val="7"/>
  </w:num>
  <w:num w:numId="12">
    <w:abstractNumId w:val="14"/>
  </w:num>
  <w:num w:numId="13">
    <w:abstractNumId w:val="11"/>
  </w:num>
  <w:num w:numId="14">
    <w:abstractNumId w:val="15"/>
  </w:num>
  <w:num w:numId="15">
    <w:abstractNumId w:val="20"/>
  </w:num>
  <w:num w:numId="16">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17">
    <w:abstractNumId w:val="2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C8"/>
    <w:rsid w:val="0000009A"/>
    <w:rsid w:val="00000992"/>
    <w:rsid w:val="000016A2"/>
    <w:rsid w:val="0000225C"/>
    <w:rsid w:val="000034CA"/>
    <w:rsid w:val="00005AC1"/>
    <w:rsid w:val="0000755B"/>
    <w:rsid w:val="00007567"/>
    <w:rsid w:val="00012C5C"/>
    <w:rsid w:val="00012E21"/>
    <w:rsid w:val="0001362A"/>
    <w:rsid w:val="000202A1"/>
    <w:rsid w:val="00021182"/>
    <w:rsid w:val="00022725"/>
    <w:rsid w:val="0002628D"/>
    <w:rsid w:val="0002636C"/>
    <w:rsid w:val="000267EA"/>
    <w:rsid w:val="00026CED"/>
    <w:rsid w:val="00027978"/>
    <w:rsid w:val="00032968"/>
    <w:rsid w:val="00033B65"/>
    <w:rsid w:val="00034365"/>
    <w:rsid w:val="00035231"/>
    <w:rsid w:val="0003798D"/>
    <w:rsid w:val="00040A77"/>
    <w:rsid w:val="000416E3"/>
    <w:rsid w:val="00043751"/>
    <w:rsid w:val="00043896"/>
    <w:rsid w:val="00044473"/>
    <w:rsid w:val="00044772"/>
    <w:rsid w:val="000447EA"/>
    <w:rsid w:val="00045F0E"/>
    <w:rsid w:val="00046C6E"/>
    <w:rsid w:val="00047341"/>
    <w:rsid w:val="00047782"/>
    <w:rsid w:val="00052844"/>
    <w:rsid w:val="00052E14"/>
    <w:rsid w:val="00056660"/>
    <w:rsid w:val="000572FC"/>
    <w:rsid w:val="000575DE"/>
    <w:rsid w:val="00060D6B"/>
    <w:rsid w:val="00061AAF"/>
    <w:rsid w:val="00065530"/>
    <w:rsid w:val="000658E7"/>
    <w:rsid w:val="000662C2"/>
    <w:rsid w:val="000679CD"/>
    <w:rsid w:val="00071389"/>
    <w:rsid w:val="00073EE6"/>
    <w:rsid w:val="00074899"/>
    <w:rsid w:val="00075B46"/>
    <w:rsid w:val="000832FA"/>
    <w:rsid w:val="000833BC"/>
    <w:rsid w:val="00083F10"/>
    <w:rsid w:val="00087A80"/>
    <w:rsid w:val="000917F4"/>
    <w:rsid w:val="00091FB2"/>
    <w:rsid w:val="00095187"/>
    <w:rsid w:val="00097C6B"/>
    <w:rsid w:val="000A1C8B"/>
    <w:rsid w:val="000A3F24"/>
    <w:rsid w:val="000A5201"/>
    <w:rsid w:val="000A5D92"/>
    <w:rsid w:val="000A5FF1"/>
    <w:rsid w:val="000A7ABD"/>
    <w:rsid w:val="000B066C"/>
    <w:rsid w:val="000B5E27"/>
    <w:rsid w:val="000B63E1"/>
    <w:rsid w:val="000B66B0"/>
    <w:rsid w:val="000C233B"/>
    <w:rsid w:val="000C2ED4"/>
    <w:rsid w:val="000C367B"/>
    <w:rsid w:val="000C53FA"/>
    <w:rsid w:val="000C77C8"/>
    <w:rsid w:val="000D30D6"/>
    <w:rsid w:val="000D32A6"/>
    <w:rsid w:val="000D396B"/>
    <w:rsid w:val="000D5415"/>
    <w:rsid w:val="000D5BAD"/>
    <w:rsid w:val="000E003B"/>
    <w:rsid w:val="000E0E2C"/>
    <w:rsid w:val="000E1B8A"/>
    <w:rsid w:val="000E31CF"/>
    <w:rsid w:val="000E55C3"/>
    <w:rsid w:val="000E7392"/>
    <w:rsid w:val="000E73E8"/>
    <w:rsid w:val="000F1757"/>
    <w:rsid w:val="000F18B7"/>
    <w:rsid w:val="000F2E18"/>
    <w:rsid w:val="000F44C3"/>
    <w:rsid w:val="000F4F62"/>
    <w:rsid w:val="000F69D4"/>
    <w:rsid w:val="000F7C1A"/>
    <w:rsid w:val="00100494"/>
    <w:rsid w:val="00101874"/>
    <w:rsid w:val="0010338E"/>
    <w:rsid w:val="0010355F"/>
    <w:rsid w:val="0010358F"/>
    <w:rsid w:val="00103CFB"/>
    <w:rsid w:val="0011130E"/>
    <w:rsid w:val="001142FB"/>
    <w:rsid w:val="00116B60"/>
    <w:rsid w:val="0012009E"/>
    <w:rsid w:val="001210AA"/>
    <w:rsid w:val="001221D5"/>
    <w:rsid w:val="00122F73"/>
    <w:rsid w:val="00124A3A"/>
    <w:rsid w:val="00126731"/>
    <w:rsid w:val="00130E76"/>
    <w:rsid w:val="001316FE"/>
    <w:rsid w:val="00131F99"/>
    <w:rsid w:val="001321A7"/>
    <w:rsid w:val="0013412B"/>
    <w:rsid w:val="0013459C"/>
    <w:rsid w:val="00135FC8"/>
    <w:rsid w:val="00136579"/>
    <w:rsid w:val="00137B69"/>
    <w:rsid w:val="00142485"/>
    <w:rsid w:val="00144997"/>
    <w:rsid w:val="001467E3"/>
    <w:rsid w:val="00146DE1"/>
    <w:rsid w:val="00150D0D"/>
    <w:rsid w:val="00151D9F"/>
    <w:rsid w:val="001521EA"/>
    <w:rsid w:val="00156F09"/>
    <w:rsid w:val="00157FAE"/>
    <w:rsid w:val="00160B08"/>
    <w:rsid w:val="00165EAA"/>
    <w:rsid w:val="00170EA9"/>
    <w:rsid w:val="0017247E"/>
    <w:rsid w:val="00173645"/>
    <w:rsid w:val="00174515"/>
    <w:rsid w:val="00175F4E"/>
    <w:rsid w:val="001766B6"/>
    <w:rsid w:val="001767D2"/>
    <w:rsid w:val="00180586"/>
    <w:rsid w:val="00182939"/>
    <w:rsid w:val="00184763"/>
    <w:rsid w:val="001859A9"/>
    <w:rsid w:val="00185B13"/>
    <w:rsid w:val="0019582B"/>
    <w:rsid w:val="001964EE"/>
    <w:rsid w:val="001A230A"/>
    <w:rsid w:val="001A7FF8"/>
    <w:rsid w:val="001B17B5"/>
    <w:rsid w:val="001B66DE"/>
    <w:rsid w:val="001B699B"/>
    <w:rsid w:val="001B75E7"/>
    <w:rsid w:val="001C2CE4"/>
    <w:rsid w:val="001C4C63"/>
    <w:rsid w:val="001C4E22"/>
    <w:rsid w:val="001C69A6"/>
    <w:rsid w:val="001C7742"/>
    <w:rsid w:val="001D1E77"/>
    <w:rsid w:val="001D3136"/>
    <w:rsid w:val="001D4400"/>
    <w:rsid w:val="001D496D"/>
    <w:rsid w:val="001E22C7"/>
    <w:rsid w:val="001E360C"/>
    <w:rsid w:val="001E589F"/>
    <w:rsid w:val="001F4953"/>
    <w:rsid w:val="001F54CD"/>
    <w:rsid w:val="001F670A"/>
    <w:rsid w:val="001F674C"/>
    <w:rsid w:val="002024EE"/>
    <w:rsid w:val="00206604"/>
    <w:rsid w:val="00207BFA"/>
    <w:rsid w:val="00207E73"/>
    <w:rsid w:val="002139CE"/>
    <w:rsid w:val="00213CFC"/>
    <w:rsid w:val="00216E42"/>
    <w:rsid w:val="0021789E"/>
    <w:rsid w:val="00221387"/>
    <w:rsid w:val="00221E32"/>
    <w:rsid w:val="00223A08"/>
    <w:rsid w:val="00224557"/>
    <w:rsid w:val="002306C6"/>
    <w:rsid w:val="00230A9E"/>
    <w:rsid w:val="00232C4C"/>
    <w:rsid w:val="00233702"/>
    <w:rsid w:val="002339AE"/>
    <w:rsid w:val="002377DA"/>
    <w:rsid w:val="002465E2"/>
    <w:rsid w:val="00246EBC"/>
    <w:rsid w:val="00247308"/>
    <w:rsid w:val="00247AFF"/>
    <w:rsid w:val="00247F06"/>
    <w:rsid w:val="00251233"/>
    <w:rsid w:val="00254E11"/>
    <w:rsid w:val="00257824"/>
    <w:rsid w:val="00257B96"/>
    <w:rsid w:val="00261B8E"/>
    <w:rsid w:val="00261F3D"/>
    <w:rsid w:val="002647E6"/>
    <w:rsid w:val="00272F97"/>
    <w:rsid w:val="0027317A"/>
    <w:rsid w:val="0027363B"/>
    <w:rsid w:val="0027525F"/>
    <w:rsid w:val="00276BDD"/>
    <w:rsid w:val="00277024"/>
    <w:rsid w:val="0027709A"/>
    <w:rsid w:val="0028008E"/>
    <w:rsid w:val="00281F07"/>
    <w:rsid w:val="00283EB4"/>
    <w:rsid w:val="002852CC"/>
    <w:rsid w:val="002918D3"/>
    <w:rsid w:val="00295BEA"/>
    <w:rsid w:val="00295D31"/>
    <w:rsid w:val="002973EA"/>
    <w:rsid w:val="002A007F"/>
    <w:rsid w:val="002A0DD6"/>
    <w:rsid w:val="002A11E1"/>
    <w:rsid w:val="002A18F8"/>
    <w:rsid w:val="002A1B94"/>
    <w:rsid w:val="002A44EF"/>
    <w:rsid w:val="002A6A8B"/>
    <w:rsid w:val="002A6EF7"/>
    <w:rsid w:val="002B04E5"/>
    <w:rsid w:val="002B3168"/>
    <w:rsid w:val="002B3535"/>
    <w:rsid w:val="002B3596"/>
    <w:rsid w:val="002B6118"/>
    <w:rsid w:val="002B6975"/>
    <w:rsid w:val="002B6CB5"/>
    <w:rsid w:val="002B7E4E"/>
    <w:rsid w:val="002C339F"/>
    <w:rsid w:val="002C5372"/>
    <w:rsid w:val="002C5F70"/>
    <w:rsid w:val="002D0965"/>
    <w:rsid w:val="002D797E"/>
    <w:rsid w:val="002E2B0B"/>
    <w:rsid w:val="002E2C61"/>
    <w:rsid w:val="002E33C5"/>
    <w:rsid w:val="002E4336"/>
    <w:rsid w:val="002E73C5"/>
    <w:rsid w:val="002F0669"/>
    <w:rsid w:val="002F2E9F"/>
    <w:rsid w:val="002F70C7"/>
    <w:rsid w:val="002F7BB0"/>
    <w:rsid w:val="003031F2"/>
    <w:rsid w:val="003102E6"/>
    <w:rsid w:val="00311329"/>
    <w:rsid w:val="00314FD0"/>
    <w:rsid w:val="00331A3C"/>
    <w:rsid w:val="00331E1F"/>
    <w:rsid w:val="00336145"/>
    <w:rsid w:val="00342126"/>
    <w:rsid w:val="00344753"/>
    <w:rsid w:val="00344B74"/>
    <w:rsid w:val="00345B6B"/>
    <w:rsid w:val="003470C0"/>
    <w:rsid w:val="00353C09"/>
    <w:rsid w:val="00354AF7"/>
    <w:rsid w:val="00356F46"/>
    <w:rsid w:val="00365937"/>
    <w:rsid w:val="0036685B"/>
    <w:rsid w:val="00370CE9"/>
    <w:rsid w:val="0037381A"/>
    <w:rsid w:val="003756D6"/>
    <w:rsid w:val="003771B3"/>
    <w:rsid w:val="00377990"/>
    <w:rsid w:val="0038238B"/>
    <w:rsid w:val="003837BA"/>
    <w:rsid w:val="00383D1C"/>
    <w:rsid w:val="00385C7B"/>
    <w:rsid w:val="00390B08"/>
    <w:rsid w:val="00395DC5"/>
    <w:rsid w:val="00396D9D"/>
    <w:rsid w:val="003A0A63"/>
    <w:rsid w:val="003A293B"/>
    <w:rsid w:val="003A3CDE"/>
    <w:rsid w:val="003A7B46"/>
    <w:rsid w:val="003B0098"/>
    <w:rsid w:val="003B0E7F"/>
    <w:rsid w:val="003B1865"/>
    <w:rsid w:val="003B3AD9"/>
    <w:rsid w:val="003B67F7"/>
    <w:rsid w:val="003C02C0"/>
    <w:rsid w:val="003C0BF1"/>
    <w:rsid w:val="003C458A"/>
    <w:rsid w:val="003D640F"/>
    <w:rsid w:val="003D7A8A"/>
    <w:rsid w:val="003E07A4"/>
    <w:rsid w:val="003E3E06"/>
    <w:rsid w:val="003E7850"/>
    <w:rsid w:val="003F1E40"/>
    <w:rsid w:val="003F3F67"/>
    <w:rsid w:val="003F43DE"/>
    <w:rsid w:val="003F473B"/>
    <w:rsid w:val="003F60BA"/>
    <w:rsid w:val="004002B4"/>
    <w:rsid w:val="004003CF"/>
    <w:rsid w:val="00402952"/>
    <w:rsid w:val="004031E6"/>
    <w:rsid w:val="00403631"/>
    <w:rsid w:val="00403C33"/>
    <w:rsid w:val="00405761"/>
    <w:rsid w:val="00406D36"/>
    <w:rsid w:val="004138D2"/>
    <w:rsid w:val="00414B20"/>
    <w:rsid w:val="00414F70"/>
    <w:rsid w:val="00415396"/>
    <w:rsid w:val="00416BA1"/>
    <w:rsid w:val="00417D5E"/>
    <w:rsid w:val="00420AEB"/>
    <w:rsid w:val="004243CE"/>
    <w:rsid w:val="004247B0"/>
    <w:rsid w:val="00425F3A"/>
    <w:rsid w:val="00426C22"/>
    <w:rsid w:val="00432F45"/>
    <w:rsid w:val="004336CA"/>
    <w:rsid w:val="004350C4"/>
    <w:rsid w:val="004355A8"/>
    <w:rsid w:val="00436A8B"/>
    <w:rsid w:val="004373CE"/>
    <w:rsid w:val="00437F0F"/>
    <w:rsid w:val="0044371B"/>
    <w:rsid w:val="00450FEF"/>
    <w:rsid w:val="00451896"/>
    <w:rsid w:val="00454827"/>
    <w:rsid w:val="00455080"/>
    <w:rsid w:val="00455177"/>
    <w:rsid w:val="00455975"/>
    <w:rsid w:val="00455ABC"/>
    <w:rsid w:val="004562C9"/>
    <w:rsid w:val="004566A9"/>
    <w:rsid w:val="004579AD"/>
    <w:rsid w:val="00460E09"/>
    <w:rsid w:val="00460F1F"/>
    <w:rsid w:val="00461DFD"/>
    <w:rsid w:val="004650B5"/>
    <w:rsid w:val="00466308"/>
    <w:rsid w:val="0047073F"/>
    <w:rsid w:val="00470A81"/>
    <w:rsid w:val="0047113B"/>
    <w:rsid w:val="00473481"/>
    <w:rsid w:val="00474667"/>
    <w:rsid w:val="0047567F"/>
    <w:rsid w:val="00480163"/>
    <w:rsid w:val="00480699"/>
    <w:rsid w:val="0048168E"/>
    <w:rsid w:val="00483CC2"/>
    <w:rsid w:val="00485B03"/>
    <w:rsid w:val="0048640F"/>
    <w:rsid w:val="00486555"/>
    <w:rsid w:val="0049194E"/>
    <w:rsid w:val="004941FD"/>
    <w:rsid w:val="004A0200"/>
    <w:rsid w:val="004A2174"/>
    <w:rsid w:val="004A439F"/>
    <w:rsid w:val="004A568A"/>
    <w:rsid w:val="004B1C5D"/>
    <w:rsid w:val="004B338A"/>
    <w:rsid w:val="004C17B8"/>
    <w:rsid w:val="004C3F9D"/>
    <w:rsid w:val="004C5A58"/>
    <w:rsid w:val="004D0431"/>
    <w:rsid w:val="004E2C3C"/>
    <w:rsid w:val="004E4923"/>
    <w:rsid w:val="004E7C94"/>
    <w:rsid w:val="004E7F79"/>
    <w:rsid w:val="004F102E"/>
    <w:rsid w:val="004F118D"/>
    <w:rsid w:val="004F4DE6"/>
    <w:rsid w:val="00501DAF"/>
    <w:rsid w:val="00502385"/>
    <w:rsid w:val="0050267B"/>
    <w:rsid w:val="0050274F"/>
    <w:rsid w:val="00503FE5"/>
    <w:rsid w:val="00504B61"/>
    <w:rsid w:val="00506426"/>
    <w:rsid w:val="00507BFB"/>
    <w:rsid w:val="00510142"/>
    <w:rsid w:val="00516B43"/>
    <w:rsid w:val="00520065"/>
    <w:rsid w:val="00521A78"/>
    <w:rsid w:val="00524BA8"/>
    <w:rsid w:val="005301E1"/>
    <w:rsid w:val="00533174"/>
    <w:rsid w:val="00533BF0"/>
    <w:rsid w:val="0053506D"/>
    <w:rsid w:val="0053692B"/>
    <w:rsid w:val="005369A3"/>
    <w:rsid w:val="00536D5F"/>
    <w:rsid w:val="005423C5"/>
    <w:rsid w:val="005423D1"/>
    <w:rsid w:val="00542BF8"/>
    <w:rsid w:val="005472E6"/>
    <w:rsid w:val="00553B14"/>
    <w:rsid w:val="00554288"/>
    <w:rsid w:val="00555A46"/>
    <w:rsid w:val="00556860"/>
    <w:rsid w:val="00557624"/>
    <w:rsid w:val="00561008"/>
    <w:rsid w:val="0056222E"/>
    <w:rsid w:val="00562FDE"/>
    <w:rsid w:val="00566598"/>
    <w:rsid w:val="005675DE"/>
    <w:rsid w:val="0057407E"/>
    <w:rsid w:val="0058150D"/>
    <w:rsid w:val="005815A5"/>
    <w:rsid w:val="00583C4C"/>
    <w:rsid w:val="00594E8C"/>
    <w:rsid w:val="005950D5"/>
    <w:rsid w:val="00596A8E"/>
    <w:rsid w:val="005970BC"/>
    <w:rsid w:val="005A0CA3"/>
    <w:rsid w:val="005A3284"/>
    <w:rsid w:val="005A4883"/>
    <w:rsid w:val="005A4C14"/>
    <w:rsid w:val="005A5D4D"/>
    <w:rsid w:val="005A6247"/>
    <w:rsid w:val="005A6A16"/>
    <w:rsid w:val="005B0328"/>
    <w:rsid w:val="005B207D"/>
    <w:rsid w:val="005B47FE"/>
    <w:rsid w:val="005B6C05"/>
    <w:rsid w:val="005B7550"/>
    <w:rsid w:val="005C0E89"/>
    <w:rsid w:val="005C5C1D"/>
    <w:rsid w:val="005C6DEE"/>
    <w:rsid w:val="005C75D6"/>
    <w:rsid w:val="005C7A57"/>
    <w:rsid w:val="005D1A8B"/>
    <w:rsid w:val="005D1D29"/>
    <w:rsid w:val="005D25BE"/>
    <w:rsid w:val="005D3A5E"/>
    <w:rsid w:val="005D3D4E"/>
    <w:rsid w:val="005D424D"/>
    <w:rsid w:val="005D426E"/>
    <w:rsid w:val="005D4F6A"/>
    <w:rsid w:val="005D5650"/>
    <w:rsid w:val="005E1E41"/>
    <w:rsid w:val="005E4CB2"/>
    <w:rsid w:val="005E52A3"/>
    <w:rsid w:val="005F0822"/>
    <w:rsid w:val="005F17EB"/>
    <w:rsid w:val="005F3781"/>
    <w:rsid w:val="005F587C"/>
    <w:rsid w:val="00600714"/>
    <w:rsid w:val="00600BC4"/>
    <w:rsid w:val="006024D1"/>
    <w:rsid w:val="00602ECB"/>
    <w:rsid w:val="006059F8"/>
    <w:rsid w:val="006060CE"/>
    <w:rsid w:val="006079A8"/>
    <w:rsid w:val="006151E2"/>
    <w:rsid w:val="00615385"/>
    <w:rsid w:val="00616A0A"/>
    <w:rsid w:val="006207FF"/>
    <w:rsid w:val="00621144"/>
    <w:rsid w:val="006228F6"/>
    <w:rsid w:val="006229A3"/>
    <w:rsid w:val="00622D2C"/>
    <w:rsid w:val="006318E3"/>
    <w:rsid w:val="006326C0"/>
    <w:rsid w:val="006357BD"/>
    <w:rsid w:val="00637090"/>
    <w:rsid w:val="00637185"/>
    <w:rsid w:val="006426DF"/>
    <w:rsid w:val="006466E7"/>
    <w:rsid w:val="00646E1E"/>
    <w:rsid w:val="00650FB3"/>
    <w:rsid w:val="00651980"/>
    <w:rsid w:val="00652E9A"/>
    <w:rsid w:val="00653A34"/>
    <w:rsid w:val="00654B32"/>
    <w:rsid w:val="00654BFA"/>
    <w:rsid w:val="00661C81"/>
    <w:rsid w:val="0066314F"/>
    <w:rsid w:val="00663AE9"/>
    <w:rsid w:val="00665D81"/>
    <w:rsid w:val="0066638E"/>
    <w:rsid w:val="0067297C"/>
    <w:rsid w:val="00674A60"/>
    <w:rsid w:val="00677F3D"/>
    <w:rsid w:val="00680662"/>
    <w:rsid w:val="0068086C"/>
    <w:rsid w:val="0068337B"/>
    <w:rsid w:val="0068427F"/>
    <w:rsid w:val="0068630A"/>
    <w:rsid w:val="00692142"/>
    <w:rsid w:val="00693557"/>
    <w:rsid w:val="006939E0"/>
    <w:rsid w:val="00694C63"/>
    <w:rsid w:val="00695129"/>
    <w:rsid w:val="00697939"/>
    <w:rsid w:val="006A0438"/>
    <w:rsid w:val="006A2994"/>
    <w:rsid w:val="006A6E40"/>
    <w:rsid w:val="006B328D"/>
    <w:rsid w:val="006B5C17"/>
    <w:rsid w:val="006B6020"/>
    <w:rsid w:val="006B7208"/>
    <w:rsid w:val="006B74E5"/>
    <w:rsid w:val="006D4133"/>
    <w:rsid w:val="006D760D"/>
    <w:rsid w:val="006E012E"/>
    <w:rsid w:val="006E1057"/>
    <w:rsid w:val="006E2469"/>
    <w:rsid w:val="006E4B85"/>
    <w:rsid w:val="006E7562"/>
    <w:rsid w:val="006E7BF6"/>
    <w:rsid w:val="006F07CD"/>
    <w:rsid w:val="006F45E9"/>
    <w:rsid w:val="006F4CE6"/>
    <w:rsid w:val="006F5EE0"/>
    <w:rsid w:val="006F642A"/>
    <w:rsid w:val="006F6644"/>
    <w:rsid w:val="00701B89"/>
    <w:rsid w:val="00702FB0"/>
    <w:rsid w:val="00703632"/>
    <w:rsid w:val="00704561"/>
    <w:rsid w:val="00707700"/>
    <w:rsid w:val="00710636"/>
    <w:rsid w:val="0071427A"/>
    <w:rsid w:val="00715B10"/>
    <w:rsid w:val="007167FA"/>
    <w:rsid w:val="00720864"/>
    <w:rsid w:val="00720E5F"/>
    <w:rsid w:val="00724753"/>
    <w:rsid w:val="00727062"/>
    <w:rsid w:val="00730CC7"/>
    <w:rsid w:val="007335D8"/>
    <w:rsid w:val="0073684A"/>
    <w:rsid w:val="00736D37"/>
    <w:rsid w:val="00736FEE"/>
    <w:rsid w:val="0074236C"/>
    <w:rsid w:val="00744D7C"/>
    <w:rsid w:val="007461BE"/>
    <w:rsid w:val="007467F5"/>
    <w:rsid w:val="00746FE6"/>
    <w:rsid w:val="0074722B"/>
    <w:rsid w:val="007535AA"/>
    <w:rsid w:val="00757687"/>
    <w:rsid w:val="0076028F"/>
    <w:rsid w:val="00760CFA"/>
    <w:rsid w:val="00761EDE"/>
    <w:rsid w:val="00766C73"/>
    <w:rsid w:val="00771839"/>
    <w:rsid w:val="0077304A"/>
    <w:rsid w:val="007732D7"/>
    <w:rsid w:val="00776BB4"/>
    <w:rsid w:val="00780BA5"/>
    <w:rsid w:val="007816E9"/>
    <w:rsid w:val="007824C5"/>
    <w:rsid w:val="007903ED"/>
    <w:rsid w:val="007907A6"/>
    <w:rsid w:val="00792CAC"/>
    <w:rsid w:val="00793766"/>
    <w:rsid w:val="00794D8F"/>
    <w:rsid w:val="0079704C"/>
    <w:rsid w:val="007A2090"/>
    <w:rsid w:val="007A4DB8"/>
    <w:rsid w:val="007A6FCC"/>
    <w:rsid w:val="007A73AB"/>
    <w:rsid w:val="007B087D"/>
    <w:rsid w:val="007B1FFF"/>
    <w:rsid w:val="007B51E0"/>
    <w:rsid w:val="007B6306"/>
    <w:rsid w:val="007C0043"/>
    <w:rsid w:val="007C17AB"/>
    <w:rsid w:val="007C4693"/>
    <w:rsid w:val="007C46A4"/>
    <w:rsid w:val="007C4A56"/>
    <w:rsid w:val="007C615C"/>
    <w:rsid w:val="007C7F30"/>
    <w:rsid w:val="007D07AB"/>
    <w:rsid w:val="007D2BF6"/>
    <w:rsid w:val="007D51BB"/>
    <w:rsid w:val="007E06BA"/>
    <w:rsid w:val="007E2B1D"/>
    <w:rsid w:val="007E2FF8"/>
    <w:rsid w:val="007E4978"/>
    <w:rsid w:val="007E70E9"/>
    <w:rsid w:val="007F0D92"/>
    <w:rsid w:val="007F1037"/>
    <w:rsid w:val="007F2793"/>
    <w:rsid w:val="007F58C8"/>
    <w:rsid w:val="007F6F93"/>
    <w:rsid w:val="00801DE6"/>
    <w:rsid w:val="00802410"/>
    <w:rsid w:val="00803801"/>
    <w:rsid w:val="00810586"/>
    <w:rsid w:val="008131C8"/>
    <w:rsid w:val="00813214"/>
    <w:rsid w:val="00814277"/>
    <w:rsid w:val="008245C3"/>
    <w:rsid w:val="00830F0B"/>
    <w:rsid w:val="00830F3F"/>
    <w:rsid w:val="008324D3"/>
    <w:rsid w:val="0083645C"/>
    <w:rsid w:val="00836D58"/>
    <w:rsid w:val="0084192E"/>
    <w:rsid w:val="0084226D"/>
    <w:rsid w:val="00844E34"/>
    <w:rsid w:val="00844FB7"/>
    <w:rsid w:val="00847DDB"/>
    <w:rsid w:val="00851486"/>
    <w:rsid w:val="008517DE"/>
    <w:rsid w:val="00851B58"/>
    <w:rsid w:val="00853404"/>
    <w:rsid w:val="00855B41"/>
    <w:rsid w:val="0086279F"/>
    <w:rsid w:val="00863BB3"/>
    <w:rsid w:val="00865CB0"/>
    <w:rsid w:val="008670BE"/>
    <w:rsid w:val="00874A2C"/>
    <w:rsid w:val="0087605D"/>
    <w:rsid w:val="008773F8"/>
    <w:rsid w:val="008831AF"/>
    <w:rsid w:val="0088619D"/>
    <w:rsid w:val="00886B0A"/>
    <w:rsid w:val="008875D5"/>
    <w:rsid w:val="00896263"/>
    <w:rsid w:val="008A166B"/>
    <w:rsid w:val="008A1F42"/>
    <w:rsid w:val="008A3652"/>
    <w:rsid w:val="008A3D59"/>
    <w:rsid w:val="008A407B"/>
    <w:rsid w:val="008A4F26"/>
    <w:rsid w:val="008A51B5"/>
    <w:rsid w:val="008A610F"/>
    <w:rsid w:val="008A6E2B"/>
    <w:rsid w:val="008B14B7"/>
    <w:rsid w:val="008B17D6"/>
    <w:rsid w:val="008C2A2D"/>
    <w:rsid w:val="008C5736"/>
    <w:rsid w:val="008C735B"/>
    <w:rsid w:val="008D22AA"/>
    <w:rsid w:val="008D30D7"/>
    <w:rsid w:val="008D59BF"/>
    <w:rsid w:val="008D60CF"/>
    <w:rsid w:val="008D703E"/>
    <w:rsid w:val="008E27E8"/>
    <w:rsid w:val="008E4AC7"/>
    <w:rsid w:val="008E4EAB"/>
    <w:rsid w:val="008E6069"/>
    <w:rsid w:val="008E63BE"/>
    <w:rsid w:val="008F08EC"/>
    <w:rsid w:val="008F4285"/>
    <w:rsid w:val="008F5B4F"/>
    <w:rsid w:val="008F658E"/>
    <w:rsid w:val="00903FD5"/>
    <w:rsid w:val="00914D47"/>
    <w:rsid w:val="0091628D"/>
    <w:rsid w:val="009167C6"/>
    <w:rsid w:val="009232E1"/>
    <w:rsid w:val="0092415C"/>
    <w:rsid w:val="00926141"/>
    <w:rsid w:val="009310D2"/>
    <w:rsid w:val="009326C3"/>
    <w:rsid w:val="00933C24"/>
    <w:rsid w:val="009351CF"/>
    <w:rsid w:val="0094121A"/>
    <w:rsid w:val="00942A92"/>
    <w:rsid w:val="009524BE"/>
    <w:rsid w:val="0095344B"/>
    <w:rsid w:val="00954EEB"/>
    <w:rsid w:val="00954FFB"/>
    <w:rsid w:val="009563BA"/>
    <w:rsid w:val="00961EAA"/>
    <w:rsid w:val="00963E5B"/>
    <w:rsid w:val="00964371"/>
    <w:rsid w:val="00966A19"/>
    <w:rsid w:val="0097039D"/>
    <w:rsid w:val="00970C7B"/>
    <w:rsid w:val="0097122E"/>
    <w:rsid w:val="009738B6"/>
    <w:rsid w:val="00974DBE"/>
    <w:rsid w:val="009751F9"/>
    <w:rsid w:val="009767A4"/>
    <w:rsid w:val="009767E4"/>
    <w:rsid w:val="009811A3"/>
    <w:rsid w:val="00981ED5"/>
    <w:rsid w:val="0098250A"/>
    <w:rsid w:val="0098757A"/>
    <w:rsid w:val="009905C4"/>
    <w:rsid w:val="00994ED6"/>
    <w:rsid w:val="00997CDB"/>
    <w:rsid w:val="009A15E7"/>
    <w:rsid w:val="009A28E6"/>
    <w:rsid w:val="009A2DB9"/>
    <w:rsid w:val="009A3ED8"/>
    <w:rsid w:val="009A6CB6"/>
    <w:rsid w:val="009A6D2E"/>
    <w:rsid w:val="009B1E7A"/>
    <w:rsid w:val="009C35C1"/>
    <w:rsid w:val="009C451D"/>
    <w:rsid w:val="009C5477"/>
    <w:rsid w:val="009C5CF7"/>
    <w:rsid w:val="009D0892"/>
    <w:rsid w:val="009D1479"/>
    <w:rsid w:val="009D1C01"/>
    <w:rsid w:val="009D1EE0"/>
    <w:rsid w:val="009D3706"/>
    <w:rsid w:val="009D50E8"/>
    <w:rsid w:val="009D5998"/>
    <w:rsid w:val="009E1312"/>
    <w:rsid w:val="009E1C45"/>
    <w:rsid w:val="009E2E63"/>
    <w:rsid w:val="009E4B58"/>
    <w:rsid w:val="009E5940"/>
    <w:rsid w:val="009E5DBF"/>
    <w:rsid w:val="009F16AC"/>
    <w:rsid w:val="009F1AA4"/>
    <w:rsid w:val="009F2277"/>
    <w:rsid w:val="009F311E"/>
    <w:rsid w:val="009F324A"/>
    <w:rsid w:val="009F3A50"/>
    <w:rsid w:val="009F421D"/>
    <w:rsid w:val="009F44B3"/>
    <w:rsid w:val="009F48FA"/>
    <w:rsid w:val="009F5094"/>
    <w:rsid w:val="009F7C09"/>
    <w:rsid w:val="00A0045C"/>
    <w:rsid w:val="00A00B37"/>
    <w:rsid w:val="00A0372B"/>
    <w:rsid w:val="00A10A9E"/>
    <w:rsid w:val="00A140AC"/>
    <w:rsid w:val="00A177DF"/>
    <w:rsid w:val="00A17A93"/>
    <w:rsid w:val="00A23ACB"/>
    <w:rsid w:val="00A24F1B"/>
    <w:rsid w:val="00A327EF"/>
    <w:rsid w:val="00A33F65"/>
    <w:rsid w:val="00A348E3"/>
    <w:rsid w:val="00A34AB6"/>
    <w:rsid w:val="00A3596B"/>
    <w:rsid w:val="00A35D1C"/>
    <w:rsid w:val="00A41877"/>
    <w:rsid w:val="00A41D9C"/>
    <w:rsid w:val="00A43388"/>
    <w:rsid w:val="00A436A0"/>
    <w:rsid w:val="00A45FDA"/>
    <w:rsid w:val="00A508F0"/>
    <w:rsid w:val="00A53165"/>
    <w:rsid w:val="00A5356C"/>
    <w:rsid w:val="00A55EB9"/>
    <w:rsid w:val="00A57285"/>
    <w:rsid w:val="00A575CF"/>
    <w:rsid w:val="00A57B0E"/>
    <w:rsid w:val="00A60E24"/>
    <w:rsid w:val="00A63F45"/>
    <w:rsid w:val="00A64C7C"/>
    <w:rsid w:val="00A65B24"/>
    <w:rsid w:val="00A66303"/>
    <w:rsid w:val="00A66A75"/>
    <w:rsid w:val="00A672FA"/>
    <w:rsid w:val="00A70980"/>
    <w:rsid w:val="00A71133"/>
    <w:rsid w:val="00A7188D"/>
    <w:rsid w:val="00A74CA5"/>
    <w:rsid w:val="00A80512"/>
    <w:rsid w:val="00A86218"/>
    <w:rsid w:val="00A96493"/>
    <w:rsid w:val="00AA08D3"/>
    <w:rsid w:val="00AA3B06"/>
    <w:rsid w:val="00AA532D"/>
    <w:rsid w:val="00AA6571"/>
    <w:rsid w:val="00AB0D37"/>
    <w:rsid w:val="00AB1E7A"/>
    <w:rsid w:val="00AB3BFF"/>
    <w:rsid w:val="00AB6D97"/>
    <w:rsid w:val="00AC202A"/>
    <w:rsid w:val="00AC325A"/>
    <w:rsid w:val="00AC336D"/>
    <w:rsid w:val="00AD2231"/>
    <w:rsid w:val="00AD23AC"/>
    <w:rsid w:val="00AD2EFF"/>
    <w:rsid w:val="00AD3DF8"/>
    <w:rsid w:val="00AD62CC"/>
    <w:rsid w:val="00AE2EDB"/>
    <w:rsid w:val="00AE33FA"/>
    <w:rsid w:val="00AE3608"/>
    <w:rsid w:val="00AF0BCA"/>
    <w:rsid w:val="00AF1202"/>
    <w:rsid w:val="00AF3DA0"/>
    <w:rsid w:val="00AF50DB"/>
    <w:rsid w:val="00AF75FB"/>
    <w:rsid w:val="00B019BE"/>
    <w:rsid w:val="00B022CE"/>
    <w:rsid w:val="00B035E3"/>
    <w:rsid w:val="00B04101"/>
    <w:rsid w:val="00B04883"/>
    <w:rsid w:val="00B05308"/>
    <w:rsid w:val="00B055DF"/>
    <w:rsid w:val="00B065E7"/>
    <w:rsid w:val="00B06F6B"/>
    <w:rsid w:val="00B1762A"/>
    <w:rsid w:val="00B22E83"/>
    <w:rsid w:val="00B26DE6"/>
    <w:rsid w:val="00B31294"/>
    <w:rsid w:val="00B336DB"/>
    <w:rsid w:val="00B366B9"/>
    <w:rsid w:val="00B36B12"/>
    <w:rsid w:val="00B402C5"/>
    <w:rsid w:val="00B40963"/>
    <w:rsid w:val="00B4428A"/>
    <w:rsid w:val="00B47969"/>
    <w:rsid w:val="00B500E5"/>
    <w:rsid w:val="00B51A72"/>
    <w:rsid w:val="00B55C1E"/>
    <w:rsid w:val="00B56B64"/>
    <w:rsid w:val="00B60D00"/>
    <w:rsid w:val="00B6152C"/>
    <w:rsid w:val="00B61C0F"/>
    <w:rsid w:val="00B6379E"/>
    <w:rsid w:val="00B639F4"/>
    <w:rsid w:val="00B63D9D"/>
    <w:rsid w:val="00B65A9E"/>
    <w:rsid w:val="00B65CD4"/>
    <w:rsid w:val="00B65FA2"/>
    <w:rsid w:val="00B66237"/>
    <w:rsid w:val="00B66549"/>
    <w:rsid w:val="00B71DA2"/>
    <w:rsid w:val="00B75502"/>
    <w:rsid w:val="00B766D7"/>
    <w:rsid w:val="00B76F49"/>
    <w:rsid w:val="00B81B91"/>
    <w:rsid w:val="00B82CE5"/>
    <w:rsid w:val="00B82E4B"/>
    <w:rsid w:val="00B836CD"/>
    <w:rsid w:val="00B843EC"/>
    <w:rsid w:val="00B84801"/>
    <w:rsid w:val="00B85702"/>
    <w:rsid w:val="00B87484"/>
    <w:rsid w:val="00B92428"/>
    <w:rsid w:val="00B92795"/>
    <w:rsid w:val="00B93ADB"/>
    <w:rsid w:val="00B96518"/>
    <w:rsid w:val="00BA05AE"/>
    <w:rsid w:val="00BA1A1B"/>
    <w:rsid w:val="00BA1EDF"/>
    <w:rsid w:val="00BA5DF5"/>
    <w:rsid w:val="00BB00F7"/>
    <w:rsid w:val="00BC0E62"/>
    <w:rsid w:val="00BC1B13"/>
    <w:rsid w:val="00BC1D81"/>
    <w:rsid w:val="00BC26FF"/>
    <w:rsid w:val="00BC375D"/>
    <w:rsid w:val="00BC3DE4"/>
    <w:rsid w:val="00BC4501"/>
    <w:rsid w:val="00BC529E"/>
    <w:rsid w:val="00BD0181"/>
    <w:rsid w:val="00BD0A15"/>
    <w:rsid w:val="00BD0B76"/>
    <w:rsid w:val="00BD0E28"/>
    <w:rsid w:val="00BE0F1E"/>
    <w:rsid w:val="00BE261D"/>
    <w:rsid w:val="00BE6378"/>
    <w:rsid w:val="00BF02F4"/>
    <w:rsid w:val="00BF09A6"/>
    <w:rsid w:val="00BF2A06"/>
    <w:rsid w:val="00BF3D2D"/>
    <w:rsid w:val="00BF49C8"/>
    <w:rsid w:val="00BF56FC"/>
    <w:rsid w:val="00BF5F5C"/>
    <w:rsid w:val="00BF6F65"/>
    <w:rsid w:val="00BF71CB"/>
    <w:rsid w:val="00C02B31"/>
    <w:rsid w:val="00C03848"/>
    <w:rsid w:val="00C03F6C"/>
    <w:rsid w:val="00C0583A"/>
    <w:rsid w:val="00C06CD2"/>
    <w:rsid w:val="00C12A34"/>
    <w:rsid w:val="00C15E9B"/>
    <w:rsid w:val="00C16A47"/>
    <w:rsid w:val="00C174BD"/>
    <w:rsid w:val="00C21A23"/>
    <w:rsid w:val="00C21E82"/>
    <w:rsid w:val="00C2242B"/>
    <w:rsid w:val="00C3206E"/>
    <w:rsid w:val="00C32CC1"/>
    <w:rsid w:val="00C33971"/>
    <w:rsid w:val="00C33A9A"/>
    <w:rsid w:val="00C41543"/>
    <w:rsid w:val="00C42B93"/>
    <w:rsid w:val="00C435E2"/>
    <w:rsid w:val="00C47542"/>
    <w:rsid w:val="00C475AF"/>
    <w:rsid w:val="00C477E2"/>
    <w:rsid w:val="00C5046A"/>
    <w:rsid w:val="00C52CAA"/>
    <w:rsid w:val="00C53EA0"/>
    <w:rsid w:val="00C55488"/>
    <w:rsid w:val="00C55B4D"/>
    <w:rsid w:val="00C604BE"/>
    <w:rsid w:val="00C62257"/>
    <w:rsid w:val="00C6334B"/>
    <w:rsid w:val="00C64615"/>
    <w:rsid w:val="00C6669E"/>
    <w:rsid w:val="00C70A70"/>
    <w:rsid w:val="00C72008"/>
    <w:rsid w:val="00C73745"/>
    <w:rsid w:val="00C7380D"/>
    <w:rsid w:val="00C7580B"/>
    <w:rsid w:val="00C77B50"/>
    <w:rsid w:val="00C828AE"/>
    <w:rsid w:val="00C82B74"/>
    <w:rsid w:val="00C82DF5"/>
    <w:rsid w:val="00C8349F"/>
    <w:rsid w:val="00C84D5E"/>
    <w:rsid w:val="00C86102"/>
    <w:rsid w:val="00C8623C"/>
    <w:rsid w:val="00C86427"/>
    <w:rsid w:val="00C93498"/>
    <w:rsid w:val="00C94ED1"/>
    <w:rsid w:val="00C9511B"/>
    <w:rsid w:val="00C97D67"/>
    <w:rsid w:val="00CA01FA"/>
    <w:rsid w:val="00CA0861"/>
    <w:rsid w:val="00CA1FCF"/>
    <w:rsid w:val="00CA328C"/>
    <w:rsid w:val="00CA47DE"/>
    <w:rsid w:val="00CA5B7E"/>
    <w:rsid w:val="00CB0749"/>
    <w:rsid w:val="00CB218E"/>
    <w:rsid w:val="00CB2C6E"/>
    <w:rsid w:val="00CB486B"/>
    <w:rsid w:val="00CB517D"/>
    <w:rsid w:val="00CB6DBB"/>
    <w:rsid w:val="00CC180E"/>
    <w:rsid w:val="00CC35E2"/>
    <w:rsid w:val="00CC50DD"/>
    <w:rsid w:val="00CC73A1"/>
    <w:rsid w:val="00CD023A"/>
    <w:rsid w:val="00CD054F"/>
    <w:rsid w:val="00CD1179"/>
    <w:rsid w:val="00CD1865"/>
    <w:rsid w:val="00CD1C79"/>
    <w:rsid w:val="00CD26EF"/>
    <w:rsid w:val="00CD4FA6"/>
    <w:rsid w:val="00CD5374"/>
    <w:rsid w:val="00CE39F5"/>
    <w:rsid w:val="00CE47C6"/>
    <w:rsid w:val="00CE517E"/>
    <w:rsid w:val="00CE7C16"/>
    <w:rsid w:val="00CF3D19"/>
    <w:rsid w:val="00CF5A9D"/>
    <w:rsid w:val="00CF6BC2"/>
    <w:rsid w:val="00D004A2"/>
    <w:rsid w:val="00D02CA1"/>
    <w:rsid w:val="00D03F8B"/>
    <w:rsid w:val="00D05AC3"/>
    <w:rsid w:val="00D074BC"/>
    <w:rsid w:val="00D1140E"/>
    <w:rsid w:val="00D11775"/>
    <w:rsid w:val="00D14874"/>
    <w:rsid w:val="00D21133"/>
    <w:rsid w:val="00D25753"/>
    <w:rsid w:val="00D268AB"/>
    <w:rsid w:val="00D2709C"/>
    <w:rsid w:val="00D27358"/>
    <w:rsid w:val="00D314F3"/>
    <w:rsid w:val="00D321B8"/>
    <w:rsid w:val="00D32BD5"/>
    <w:rsid w:val="00D35209"/>
    <w:rsid w:val="00D3587D"/>
    <w:rsid w:val="00D35A0A"/>
    <w:rsid w:val="00D43287"/>
    <w:rsid w:val="00D43EEF"/>
    <w:rsid w:val="00D442C3"/>
    <w:rsid w:val="00D45E3B"/>
    <w:rsid w:val="00D46C4F"/>
    <w:rsid w:val="00D47852"/>
    <w:rsid w:val="00D47DE0"/>
    <w:rsid w:val="00D51EA3"/>
    <w:rsid w:val="00D54A20"/>
    <w:rsid w:val="00D5727C"/>
    <w:rsid w:val="00D57B5F"/>
    <w:rsid w:val="00D62028"/>
    <w:rsid w:val="00D6206A"/>
    <w:rsid w:val="00D637FD"/>
    <w:rsid w:val="00D65101"/>
    <w:rsid w:val="00D67520"/>
    <w:rsid w:val="00D67F7B"/>
    <w:rsid w:val="00D72A2F"/>
    <w:rsid w:val="00D744A0"/>
    <w:rsid w:val="00D8033A"/>
    <w:rsid w:val="00D81879"/>
    <w:rsid w:val="00D819E1"/>
    <w:rsid w:val="00D83D3C"/>
    <w:rsid w:val="00D85C92"/>
    <w:rsid w:val="00D902A2"/>
    <w:rsid w:val="00D905EB"/>
    <w:rsid w:val="00D94238"/>
    <w:rsid w:val="00D943E5"/>
    <w:rsid w:val="00D977F3"/>
    <w:rsid w:val="00DA4B0A"/>
    <w:rsid w:val="00DA4F68"/>
    <w:rsid w:val="00DA5758"/>
    <w:rsid w:val="00DA5A3B"/>
    <w:rsid w:val="00DA7E3C"/>
    <w:rsid w:val="00DB00D0"/>
    <w:rsid w:val="00DB1F45"/>
    <w:rsid w:val="00DB2C20"/>
    <w:rsid w:val="00DB2CD9"/>
    <w:rsid w:val="00DB534C"/>
    <w:rsid w:val="00DB56FF"/>
    <w:rsid w:val="00DB7621"/>
    <w:rsid w:val="00DB7EE4"/>
    <w:rsid w:val="00DC3680"/>
    <w:rsid w:val="00DC3C91"/>
    <w:rsid w:val="00DC4931"/>
    <w:rsid w:val="00DC6469"/>
    <w:rsid w:val="00DC6DE3"/>
    <w:rsid w:val="00DC746B"/>
    <w:rsid w:val="00DD55F7"/>
    <w:rsid w:val="00DD7BDD"/>
    <w:rsid w:val="00DE4D73"/>
    <w:rsid w:val="00DE5B19"/>
    <w:rsid w:val="00DE6477"/>
    <w:rsid w:val="00DF05B1"/>
    <w:rsid w:val="00DF100E"/>
    <w:rsid w:val="00DF5EBC"/>
    <w:rsid w:val="00DF68C4"/>
    <w:rsid w:val="00DF7168"/>
    <w:rsid w:val="00DF7742"/>
    <w:rsid w:val="00DF77C0"/>
    <w:rsid w:val="00E00421"/>
    <w:rsid w:val="00E00B71"/>
    <w:rsid w:val="00E0101B"/>
    <w:rsid w:val="00E011B8"/>
    <w:rsid w:val="00E05921"/>
    <w:rsid w:val="00E1008D"/>
    <w:rsid w:val="00E11FE7"/>
    <w:rsid w:val="00E134EB"/>
    <w:rsid w:val="00E15802"/>
    <w:rsid w:val="00E16BAF"/>
    <w:rsid w:val="00E17F23"/>
    <w:rsid w:val="00E20328"/>
    <w:rsid w:val="00E21F6B"/>
    <w:rsid w:val="00E233AE"/>
    <w:rsid w:val="00E23C51"/>
    <w:rsid w:val="00E24D35"/>
    <w:rsid w:val="00E26ECA"/>
    <w:rsid w:val="00E31777"/>
    <w:rsid w:val="00E347EB"/>
    <w:rsid w:val="00E36F54"/>
    <w:rsid w:val="00E3732A"/>
    <w:rsid w:val="00E45BD2"/>
    <w:rsid w:val="00E46822"/>
    <w:rsid w:val="00E46A6A"/>
    <w:rsid w:val="00E46DF7"/>
    <w:rsid w:val="00E473CE"/>
    <w:rsid w:val="00E50F5A"/>
    <w:rsid w:val="00E56FB6"/>
    <w:rsid w:val="00E63B64"/>
    <w:rsid w:val="00E65638"/>
    <w:rsid w:val="00E71C08"/>
    <w:rsid w:val="00E71EAD"/>
    <w:rsid w:val="00E73026"/>
    <w:rsid w:val="00E77B67"/>
    <w:rsid w:val="00E82B8C"/>
    <w:rsid w:val="00E86614"/>
    <w:rsid w:val="00E87851"/>
    <w:rsid w:val="00E9019C"/>
    <w:rsid w:val="00E91143"/>
    <w:rsid w:val="00E92E0E"/>
    <w:rsid w:val="00E9317E"/>
    <w:rsid w:val="00E93F4B"/>
    <w:rsid w:val="00EA1107"/>
    <w:rsid w:val="00EA1C90"/>
    <w:rsid w:val="00EA5316"/>
    <w:rsid w:val="00EA575C"/>
    <w:rsid w:val="00EB0146"/>
    <w:rsid w:val="00EB27FF"/>
    <w:rsid w:val="00EB6523"/>
    <w:rsid w:val="00EC116A"/>
    <w:rsid w:val="00EC238D"/>
    <w:rsid w:val="00EC24D0"/>
    <w:rsid w:val="00ED0480"/>
    <w:rsid w:val="00ED14FB"/>
    <w:rsid w:val="00ED57AA"/>
    <w:rsid w:val="00EE7D26"/>
    <w:rsid w:val="00EF061D"/>
    <w:rsid w:val="00EF0F5E"/>
    <w:rsid w:val="00EF70E4"/>
    <w:rsid w:val="00F02372"/>
    <w:rsid w:val="00F02773"/>
    <w:rsid w:val="00F04A72"/>
    <w:rsid w:val="00F071FF"/>
    <w:rsid w:val="00F126BC"/>
    <w:rsid w:val="00F13539"/>
    <w:rsid w:val="00F13A74"/>
    <w:rsid w:val="00F13AA4"/>
    <w:rsid w:val="00F1698A"/>
    <w:rsid w:val="00F204D1"/>
    <w:rsid w:val="00F225C6"/>
    <w:rsid w:val="00F22926"/>
    <w:rsid w:val="00F23C94"/>
    <w:rsid w:val="00F27CC3"/>
    <w:rsid w:val="00F31A60"/>
    <w:rsid w:val="00F33E08"/>
    <w:rsid w:val="00F34793"/>
    <w:rsid w:val="00F36DC1"/>
    <w:rsid w:val="00F4080E"/>
    <w:rsid w:val="00F430C6"/>
    <w:rsid w:val="00F44F43"/>
    <w:rsid w:val="00F460C7"/>
    <w:rsid w:val="00F4703F"/>
    <w:rsid w:val="00F475AE"/>
    <w:rsid w:val="00F500EF"/>
    <w:rsid w:val="00F52324"/>
    <w:rsid w:val="00F5287A"/>
    <w:rsid w:val="00F5776D"/>
    <w:rsid w:val="00F63393"/>
    <w:rsid w:val="00F63B34"/>
    <w:rsid w:val="00F654C4"/>
    <w:rsid w:val="00F657D2"/>
    <w:rsid w:val="00F713DF"/>
    <w:rsid w:val="00F71C53"/>
    <w:rsid w:val="00F72C50"/>
    <w:rsid w:val="00F74C1D"/>
    <w:rsid w:val="00F81D6C"/>
    <w:rsid w:val="00F82178"/>
    <w:rsid w:val="00F8220C"/>
    <w:rsid w:val="00F82744"/>
    <w:rsid w:val="00F850FB"/>
    <w:rsid w:val="00F85541"/>
    <w:rsid w:val="00F85F58"/>
    <w:rsid w:val="00F91A89"/>
    <w:rsid w:val="00F91F5E"/>
    <w:rsid w:val="00F93160"/>
    <w:rsid w:val="00F936E5"/>
    <w:rsid w:val="00F95835"/>
    <w:rsid w:val="00F9591F"/>
    <w:rsid w:val="00F95A29"/>
    <w:rsid w:val="00F978A0"/>
    <w:rsid w:val="00FA014E"/>
    <w:rsid w:val="00FA26BB"/>
    <w:rsid w:val="00FA6A43"/>
    <w:rsid w:val="00FA6A76"/>
    <w:rsid w:val="00FA6E90"/>
    <w:rsid w:val="00FA7407"/>
    <w:rsid w:val="00FB02DC"/>
    <w:rsid w:val="00FB2A2A"/>
    <w:rsid w:val="00FC2125"/>
    <w:rsid w:val="00FC7D22"/>
    <w:rsid w:val="00FD2027"/>
    <w:rsid w:val="00FD3D9A"/>
    <w:rsid w:val="00FD4580"/>
    <w:rsid w:val="00FD7551"/>
    <w:rsid w:val="00FD7E04"/>
    <w:rsid w:val="00FE5B9B"/>
    <w:rsid w:val="00FE6C28"/>
    <w:rsid w:val="00FF0EE0"/>
    <w:rsid w:val="00FF3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57F0A"/>
  <w15:docId w15:val="{CC31BA9C-A33F-4A94-8C9E-44F411A2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9C8"/>
  </w:style>
  <w:style w:type="paragraph" w:styleId="1">
    <w:name w:val="heading 1"/>
    <w:basedOn w:val="a"/>
    <w:next w:val="a"/>
    <w:qFormat/>
    <w:rsid w:val="00BF49C8"/>
    <w:pPr>
      <w:keepNext/>
      <w:ind w:left="360"/>
      <w:jc w:val="center"/>
      <w:outlineLvl w:val="0"/>
    </w:pPr>
    <w:rPr>
      <w:sz w:val="28"/>
    </w:rPr>
  </w:style>
  <w:style w:type="paragraph" w:styleId="2">
    <w:name w:val="heading 2"/>
    <w:basedOn w:val="a"/>
    <w:next w:val="a"/>
    <w:qFormat/>
    <w:rsid w:val="00BF49C8"/>
    <w:pPr>
      <w:keepNext/>
      <w:jc w:val="both"/>
      <w:outlineLvl w:val="1"/>
    </w:pPr>
    <w:rPr>
      <w:sz w:val="24"/>
    </w:rPr>
  </w:style>
  <w:style w:type="paragraph" w:styleId="3">
    <w:name w:val="heading 3"/>
    <w:basedOn w:val="a"/>
    <w:next w:val="a"/>
    <w:qFormat/>
    <w:rsid w:val="00BF49C8"/>
    <w:pPr>
      <w:keepNext/>
      <w:jc w:val="center"/>
      <w:outlineLvl w:val="2"/>
    </w:pPr>
    <w:rPr>
      <w:sz w:val="24"/>
    </w:rPr>
  </w:style>
  <w:style w:type="paragraph" w:styleId="4">
    <w:name w:val="heading 4"/>
    <w:basedOn w:val="a"/>
    <w:next w:val="a"/>
    <w:qFormat/>
    <w:rsid w:val="00BF49C8"/>
    <w:pPr>
      <w:keepNext/>
      <w:outlineLvl w:val="3"/>
    </w:pPr>
    <w:rPr>
      <w:sz w:val="24"/>
    </w:rPr>
  </w:style>
  <w:style w:type="paragraph" w:styleId="5">
    <w:name w:val="heading 5"/>
    <w:basedOn w:val="a"/>
    <w:next w:val="a"/>
    <w:qFormat/>
    <w:rsid w:val="00BF49C8"/>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F49C8"/>
    <w:pPr>
      <w:jc w:val="center"/>
    </w:pPr>
    <w:rPr>
      <w:b/>
      <w:sz w:val="32"/>
    </w:rPr>
  </w:style>
  <w:style w:type="paragraph" w:styleId="a4">
    <w:name w:val="Body Text"/>
    <w:basedOn w:val="a"/>
    <w:link w:val="a5"/>
    <w:rsid w:val="00BF49C8"/>
    <w:pPr>
      <w:jc w:val="both"/>
    </w:pPr>
    <w:rPr>
      <w:sz w:val="24"/>
    </w:rPr>
  </w:style>
  <w:style w:type="paragraph" w:styleId="a6">
    <w:name w:val="header"/>
    <w:basedOn w:val="a"/>
    <w:rsid w:val="00BF49C8"/>
    <w:pPr>
      <w:tabs>
        <w:tab w:val="center" w:pos="4153"/>
        <w:tab w:val="right" w:pos="8306"/>
      </w:tabs>
    </w:pPr>
  </w:style>
  <w:style w:type="character" w:styleId="a7">
    <w:name w:val="page number"/>
    <w:basedOn w:val="a0"/>
    <w:rsid w:val="00BF49C8"/>
  </w:style>
  <w:style w:type="paragraph" w:styleId="a8">
    <w:name w:val="caption"/>
    <w:basedOn w:val="a"/>
    <w:next w:val="a"/>
    <w:qFormat/>
    <w:rsid w:val="00BF49C8"/>
    <w:pPr>
      <w:jc w:val="center"/>
    </w:pPr>
    <w:rPr>
      <w:sz w:val="24"/>
      <w:u w:val="single"/>
    </w:rPr>
  </w:style>
  <w:style w:type="paragraph" w:styleId="a9">
    <w:name w:val="Body Text Indent"/>
    <w:basedOn w:val="a"/>
    <w:rsid w:val="00BF49C8"/>
    <w:pPr>
      <w:ind w:left="360"/>
      <w:jc w:val="center"/>
    </w:pPr>
    <w:rPr>
      <w:sz w:val="28"/>
    </w:rPr>
  </w:style>
  <w:style w:type="paragraph" w:styleId="aa">
    <w:name w:val="footer"/>
    <w:basedOn w:val="a"/>
    <w:rsid w:val="00BF49C8"/>
    <w:pPr>
      <w:tabs>
        <w:tab w:val="center" w:pos="4677"/>
        <w:tab w:val="right" w:pos="9355"/>
      </w:tabs>
    </w:pPr>
  </w:style>
  <w:style w:type="paragraph" w:customStyle="1" w:styleId="Style1">
    <w:name w:val="Style1"/>
    <w:basedOn w:val="a"/>
    <w:rsid w:val="00CD1C79"/>
    <w:pPr>
      <w:widowControl w:val="0"/>
      <w:autoSpaceDE w:val="0"/>
      <w:autoSpaceDN w:val="0"/>
      <w:adjustRightInd w:val="0"/>
      <w:spacing w:line="485" w:lineRule="exact"/>
      <w:ind w:firstLine="696"/>
      <w:jc w:val="both"/>
    </w:pPr>
    <w:rPr>
      <w:sz w:val="24"/>
      <w:szCs w:val="24"/>
    </w:rPr>
  </w:style>
  <w:style w:type="character" w:customStyle="1" w:styleId="FontStyle11">
    <w:name w:val="Font Style11"/>
    <w:basedOn w:val="a0"/>
    <w:rsid w:val="00CD1C79"/>
    <w:rPr>
      <w:rFonts w:ascii="Times New Roman" w:hAnsi="Times New Roman" w:cs="Times New Roman"/>
      <w:sz w:val="26"/>
      <w:szCs w:val="26"/>
    </w:rPr>
  </w:style>
  <w:style w:type="character" w:customStyle="1" w:styleId="FontStyle12">
    <w:name w:val="Font Style12"/>
    <w:basedOn w:val="a0"/>
    <w:rsid w:val="00CD1C79"/>
    <w:rPr>
      <w:rFonts w:ascii="Times New Roman" w:hAnsi="Times New Roman" w:cs="Times New Roman"/>
      <w:b/>
      <w:bCs/>
      <w:sz w:val="26"/>
      <w:szCs w:val="26"/>
    </w:rPr>
  </w:style>
  <w:style w:type="paragraph" w:customStyle="1" w:styleId="Style2">
    <w:name w:val="Style2"/>
    <w:basedOn w:val="a"/>
    <w:rsid w:val="00CD1C79"/>
    <w:pPr>
      <w:widowControl w:val="0"/>
      <w:autoSpaceDE w:val="0"/>
      <w:autoSpaceDN w:val="0"/>
      <w:adjustRightInd w:val="0"/>
    </w:pPr>
    <w:rPr>
      <w:sz w:val="24"/>
      <w:szCs w:val="24"/>
    </w:rPr>
  </w:style>
  <w:style w:type="paragraph" w:customStyle="1" w:styleId="Style3">
    <w:name w:val="Style3"/>
    <w:basedOn w:val="a"/>
    <w:rsid w:val="00CD1C79"/>
    <w:pPr>
      <w:widowControl w:val="0"/>
      <w:autoSpaceDE w:val="0"/>
      <w:autoSpaceDN w:val="0"/>
      <w:adjustRightInd w:val="0"/>
    </w:pPr>
    <w:rPr>
      <w:sz w:val="24"/>
      <w:szCs w:val="24"/>
    </w:rPr>
  </w:style>
  <w:style w:type="paragraph" w:customStyle="1" w:styleId="Style4">
    <w:name w:val="Style4"/>
    <w:basedOn w:val="a"/>
    <w:rsid w:val="00CD1C79"/>
    <w:pPr>
      <w:widowControl w:val="0"/>
      <w:autoSpaceDE w:val="0"/>
      <w:autoSpaceDN w:val="0"/>
      <w:adjustRightInd w:val="0"/>
      <w:spacing w:line="278" w:lineRule="exact"/>
      <w:jc w:val="center"/>
    </w:pPr>
    <w:rPr>
      <w:sz w:val="24"/>
      <w:szCs w:val="24"/>
    </w:rPr>
  </w:style>
  <w:style w:type="paragraph" w:customStyle="1" w:styleId="Style5">
    <w:name w:val="Style5"/>
    <w:basedOn w:val="a"/>
    <w:rsid w:val="00CD1C79"/>
    <w:pPr>
      <w:widowControl w:val="0"/>
      <w:autoSpaceDE w:val="0"/>
      <w:autoSpaceDN w:val="0"/>
      <w:adjustRightInd w:val="0"/>
    </w:pPr>
    <w:rPr>
      <w:sz w:val="24"/>
      <w:szCs w:val="24"/>
    </w:rPr>
  </w:style>
  <w:style w:type="paragraph" w:customStyle="1" w:styleId="Style6">
    <w:name w:val="Style6"/>
    <w:basedOn w:val="a"/>
    <w:rsid w:val="00CD1C79"/>
    <w:pPr>
      <w:widowControl w:val="0"/>
      <w:autoSpaceDE w:val="0"/>
      <w:autoSpaceDN w:val="0"/>
      <w:adjustRightInd w:val="0"/>
      <w:spacing w:line="482" w:lineRule="exact"/>
      <w:ind w:firstLine="355"/>
      <w:jc w:val="both"/>
    </w:pPr>
    <w:rPr>
      <w:sz w:val="24"/>
      <w:szCs w:val="24"/>
    </w:rPr>
  </w:style>
  <w:style w:type="paragraph" w:customStyle="1" w:styleId="Style7">
    <w:name w:val="Style7"/>
    <w:basedOn w:val="a"/>
    <w:rsid w:val="00CD1C79"/>
    <w:pPr>
      <w:widowControl w:val="0"/>
      <w:autoSpaceDE w:val="0"/>
      <w:autoSpaceDN w:val="0"/>
      <w:adjustRightInd w:val="0"/>
      <w:spacing w:line="324" w:lineRule="exact"/>
      <w:jc w:val="center"/>
    </w:pPr>
    <w:rPr>
      <w:sz w:val="24"/>
      <w:szCs w:val="24"/>
    </w:rPr>
  </w:style>
  <w:style w:type="paragraph" w:customStyle="1" w:styleId="Style8">
    <w:name w:val="Style8"/>
    <w:basedOn w:val="a"/>
    <w:rsid w:val="00CD1C79"/>
    <w:pPr>
      <w:widowControl w:val="0"/>
      <w:autoSpaceDE w:val="0"/>
      <w:autoSpaceDN w:val="0"/>
      <w:adjustRightInd w:val="0"/>
    </w:pPr>
    <w:rPr>
      <w:sz w:val="24"/>
      <w:szCs w:val="24"/>
    </w:rPr>
  </w:style>
  <w:style w:type="character" w:customStyle="1" w:styleId="FontStyle13">
    <w:name w:val="Font Style13"/>
    <w:basedOn w:val="a0"/>
    <w:rsid w:val="00CD1C79"/>
    <w:rPr>
      <w:rFonts w:ascii="Times New Roman" w:hAnsi="Times New Roman" w:cs="Times New Roman"/>
      <w:sz w:val="22"/>
      <w:szCs w:val="22"/>
    </w:rPr>
  </w:style>
  <w:style w:type="character" w:customStyle="1" w:styleId="FontStyle14">
    <w:name w:val="Font Style14"/>
    <w:basedOn w:val="a0"/>
    <w:rsid w:val="00CD1C79"/>
    <w:rPr>
      <w:rFonts w:ascii="Times New Roman" w:hAnsi="Times New Roman" w:cs="Times New Roman"/>
      <w:b/>
      <w:bCs/>
      <w:sz w:val="22"/>
      <w:szCs w:val="22"/>
    </w:rPr>
  </w:style>
  <w:style w:type="paragraph" w:customStyle="1" w:styleId="consplusnormal">
    <w:name w:val="consplusnormal"/>
    <w:basedOn w:val="a"/>
    <w:rsid w:val="00B65CD4"/>
    <w:pPr>
      <w:spacing w:before="100" w:beforeAutospacing="1" w:after="100" w:afterAutospacing="1"/>
    </w:pPr>
    <w:rPr>
      <w:sz w:val="24"/>
      <w:szCs w:val="24"/>
    </w:rPr>
  </w:style>
  <w:style w:type="paragraph" w:styleId="ab">
    <w:name w:val="Balloon Text"/>
    <w:basedOn w:val="a"/>
    <w:semiHidden/>
    <w:rsid w:val="00083F10"/>
    <w:rPr>
      <w:rFonts w:ascii="Tahoma" w:hAnsi="Tahoma" w:cs="Tahoma"/>
      <w:sz w:val="16"/>
      <w:szCs w:val="16"/>
    </w:rPr>
  </w:style>
  <w:style w:type="character" w:customStyle="1" w:styleId="a5">
    <w:name w:val="Основной текст Знак"/>
    <w:basedOn w:val="a0"/>
    <w:link w:val="a4"/>
    <w:rsid w:val="00692142"/>
    <w:rPr>
      <w:sz w:val="24"/>
    </w:rPr>
  </w:style>
  <w:style w:type="paragraph" w:customStyle="1" w:styleId="listtext1">
    <w:name w:val="list_text_1"/>
    <w:basedOn w:val="a"/>
    <w:rsid w:val="007D2BF6"/>
    <w:pPr>
      <w:spacing w:after="160"/>
      <w:ind w:firstLine="567"/>
    </w:pPr>
    <w:rPr>
      <w:rFonts w:eastAsiaTheme="minorEastAsia"/>
      <w:sz w:val="24"/>
      <w:szCs w:val="24"/>
    </w:rPr>
  </w:style>
  <w:style w:type="paragraph" w:customStyle="1" w:styleId="9pt">
    <w:name w:val="Обычный + 9 pt"/>
    <w:aliases w:val="Другой цвет(RGB(20,20,20))"/>
    <w:basedOn w:val="a"/>
    <w:rsid w:val="00182939"/>
    <w:pPr>
      <w:tabs>
        <w:tab w:val="left" w:pos="4860"/>
      </w:tabs>
    </w:pPr>
    <w:rPr>
      <w:color w:val="141414"/>
      <w:sz w:val="18"/>
      <w:szCs w:val="18"/>
    </w:rPr>
  </w:style>
  <w:style w:type="paragraph" w:styleId="ac">
    <w:name w:val="List Paragraph"/>
    <w:basedOn w:val="a"/>
    <w:uiPriority w:val="34"/>
    <w:qFormat/>
    <w:rsid w:val="00182939"/>
    <w:pPr>
      <w:spacing w:after="200" w:line="276" w:lineRule="auto"/>
      <w:ind w:left="720"/>
      <w:contextualSpacing/>
    </w:pPr>
    <w:rPr>
      <w:rFonts w:ascii="Calibri" w:eastAsia="Calibri" w:hAnsi="Calibri"/>
      <w:sz w:val="22"/>
      <w:szCs w:val="22"/>
      <w:lang w:eastAsia="en-US"/>
    </w:rPr>
  </w:style>
  <w:style w:type="paragraph" w:styleId="ad">
    <w:name w:val="No Spacing"/>
    <w:link w:val="ae"/>
    <w:uiPriority w:val="1"/>
    <w:qFormat/>
    <w:rsid w:val="006426DF"/>
    <w:rPr>
      <w:sz w:val="24"/>
      <w:szCs w:val="24"/>
    </w:rPr>
  </w:style>
  <w:style w:type="character" w:customStyle="1" w:styleId="ae">
    <w:name w:val="Без интервала Знак"/>
    <w:link w:val="ad"/>
    <w:uiPriority w:val="1"/>
    <w:rsid w:val="006426DF"/>
    <w:rPr>
      <w:sz w:val="24"/>
      <w:szCs w:val="24"/>
    </w:rPr>
  </w:style>
  <w:style w:type="character" w:styleId="af">
    <w:name w:val="Emphasis"/>
    <w:basedOn w:val="a0"/>
    <w:uiPriority w:val="20"/>
    <w:qFormat/>
    <w:rsid w:val="00B82CE5"/>
    <w:rPr>
      <w:i/>
      <w:iCs/>
    </w:rPr>
  </w:style>
  <w:style w:type="table" w:styleId="af0">
    <w:name w:val="Table Grid"/>
    <w:basedOn w:val="a1"/>
    <w:unhideWhenUsed/>
    <w:rsid w:val="00926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68701">
      <w:bodyDiv w:val="1"/>
      <w:marLeft w:val="0"/>
      <w:marRight w:val="0"/>
      <w:marTop w:val="0"/>
      <w:marBottom w:val="0"/>
      <w:divBdr>
        <w:top w:val="none" w:sz="0" w:space="0" w:color="auto"/>
        <w:left w:val="none" w:sz="0" w:space="0" w:color="auto"/>
        <w:bottom w:val="none" w:sz="0" w:space="0" w:color="auto"/>
        <w:right w:val="none" w:sz="0" w:space="0" w:color="auto"/>
      </w:divBdr>
    </w:div>
    <w:div w:id="240651169">
      <w:bodyDiv w:val="1"/>
      <w:marLeft w:val="0"/>
      <w:marRight w:val="0"/>
      <w:marTop w:val="0"/>
      <w:marBottom w:val="0"/>
      <w:divBdr>
        <w:top w:val="none" w:sz="0" w:space="0" w:color="auto"/>
        <w:left w:val="none" w:sz="0" w:space="0" w:color="auto"/>
        <w:bottom w:val="none" w:sz="0" w:space="0" w:color="auto"/>
        <w:right w:val="none" w:sz="0" w:space="0" w:color="auto"/>
      </w:divBdr>
    </w:div>
    <w:div w:id="534386628">
      <w:bodyDiv w:val="1"/>
      <w:marLeft w:val="0"/>
      <w:marRight w:val="0"/>
      <w:marTop w:val="0"/>
      <w:marBottom w:val="0"/>
      <w:divBdr>
        <w:top w:val="none" w:sz="0" w:space="0" w:color="auto"/>
        <w:left w:val="none" w:sz="0" w:space="0" w:color="auto"/>
        <w:bottom w:val="none" w:sz="0" w:space="0" w:color="auto"/>
        <w:right w:val="none" w:sz="0" w:space="0" w:color="auto"/>
      </w:divBdr>
    </w:div>
    <w:div w:id="637996019">
      <w:bodyDiv w:val="1"/>
      <w:marLeft w:val="0"/>
      <w:marRight w:val="0"/>
      <w:marTop w:val="0"/>
      <w:marBottom w:val="0"/>
      <w:divBdr>
        <w:top w:val="none" w:sz="0" w:space="0" w:color="auto"/>
        <w:left w:val="none" w:sz="0" w:space="0" w:color="auto"/>
        <w:bottom w:val="none" w:sz="0" w:space="0" w:color="auto"/>
        <w:right w:val="none" w:sz="0" w:space="0" w:color="auto"/>
      </w:divBdr>
    </w:div>
    <w:div w:id="641034436">
      <w:bodyDiv w:val="1"/>
      <w:marLeft w:val="0"/>
      <w:marRight w:val="0"/>
      <w:marTop w:val="0"/>
      <w:marBottom w:val="0"/>
      <w:divBdr>
        <w:top w:val="none" w:sz="0" w:space="0" w:color="auto"/>
        <w:left w:val="none" w:sz="0" w:space="0" w:color="auto"/>
        <w:bottom w:val="none" w:sz="0" w:space="0" w:color="auto"/>
        <w:right w:val="none" w:sz="0" w:space="0" w:color="auto"/>
      </w:divBdr>
    </w:div>
    <w:div w:id="736056372">
      <w:bodyDiv w:val="1"/>
      <w:marLeft w:val="0"/>
      <w:marRight w:val="0"/>
      <w:marTop w:val="0"/>
      <w:marBottom w:val="0"/>
      <w:divBdr>
        <w:top w:val="none" w:sz="0" w:space="0" w:color="auto"/>
        <w:left w:val="none" w:sz="0" w:space="0" w:color="auto"/>
        <w:bottom w:val="none" w:sz="0" w:space="0" w:color="auto"/>
        <w:right w:val="none" w:sz="0" w:space="0" w:color="auto"/>
      </w:divBdr>
    </w:div>
    <w:div w:id="765464680">
      <w:bodyDiv w:val="1"/>
      <w:marLeft w:val="0"/>
      <w:marRight w:val="0"/>
      <w:marTop w:val="0"/>
      <w:marBottom w:val="0"/>
      <w:divBdr>
        <w:top w:val="none" w:sz="0" w:space="0" w:color="auto"/>
        <w:left w:val="none" w:sz="0" w:space="0" w:color="auto"/>
        <w:bottom w:val="none" w:sz="0" w:space="0" w:color="auto"/>
        <w:right w:val="none" w:sz="0" w:space="0" w:color="auto"/>
      </w:divBdr>
    </w:div>
    <w:div w:id="1149401546">
      <w:bodyDiv w:val="1"/>
      <w:marLeft w:val="0"/>
      <w:marRight w:val="0"/>
      <w:marTop w:val="0"/>
      <w:marBottom w:val="0"/>
      <w:divBdr>
        <w:top w:val="none" w:sz="0" w:space="0" w:color="auto"/>
        <w:left w:val="none" w:sz="0" w:space="0" w:color="auto"/>
        <w:bottom w:val="none" w:sz="0" w:space="0" w:color="auto"/>
        <w:right w:val="none" w:sz="0" w:space="0" w:color="auto"/>
      </w:divBdr>
    </w:div>
    <w:div w:id="1225025293">
      <w:bodyDiv w:val="1"/>
      <w:marLeft w:val="0"/>
      <w:marRight w:val="0"/>
      <w:marTop w:val="0"/>
      <w:marBottom w:val="0"/>
      <w:divBdr>
        <w:top w:val="none" w:sz="0" w:space="0" w:color="auto"/>
        <w:left w:val="none" w:sz="0" w:space="0" w:color="auto"/>
        <w:bottom w:val="none" w:sz="0" w:space="0" w:color="auto"/>
        <w:right w:val="none" w:sz="0" w:space="0" w:color="auto"/>
      </w:divBdr>
    </w:div>
    <w:div w:id="1233812017">
      <w:bodyDiv w:val="1"/>
      <w:marLeft w:val="0"/>
      <w:marRight w:val="0"/>
      <w:marTop w:val="0"/>
      <w:marBottom w:val="0"/>
      <w:divBdr>
        <w:top w:val="none" w:sz="0" w:space="0" w:color="auto"/>
        <w:left w:val="none" w:sz="0" w:space="0" w:color="auto"/>
        <w:bottom w:val="none" w:sz="0" w:space="0" w:color="auto"/>
        <w:right w:val="none" w:sz="0" w:space="0" w:color="auto"/>
      </w:divBdr>
    </w:div>
    <w:div w:id="1427534017">
      <w:bodyDiv w:val="1"/>
      <w:marLeft w:val="0"/>
      <w:marRight w:val="0"/>
      <w:marTop w:val="0"/>
      <w:marBottom w:val="0"/>
      <w:divBdr>
        <w:top w:val="none" w:sz="0" w:space="0" w:color="auto"/>
        <w:left w:val="none" w:sz="0" w:space="0" w:color="auto"/>
        <w:bottom w:val="none" w:sz="0" w:space="0" w:color="auto"/>
        <w:right w:val="none" w:sz="0" w:space="0" w:color="auto"/>
      </w:divBdr>
    </w:div>
    <w:div w:id="1829781061">
      <w:bodyDiv w:val="1"/>
      <w:marLeft w:val="0"/>
      <w:marRight w:val="0"/>
      <w:marTop w:val="0"/>
      <w:marBottom w:val="0"/>
      <w:divBdr>
        <w:top w:val="none" w:sz="0" w:space="0" w:color="auto"/>
        <w:left w:val="none" w:sz="0" w:space="0" w:color="auto"/>
        <w:bottom w:val="none" w:sz="0" w:space="0" w:color="auto"/>
        <w:right w:val="none" w:sz="0" w:space="0" w:color="auto"/>
      </w:divBdr>
    </w:div>
    <w:div w:id="1996640756">
      <w:bodyDiv w:val="1"/>
      <w:marLeft w:val="0"/>
      <w:marRight w:val="0"/>
      <w:marTop w:val="0"/>
      <w:marBottom w:val="0"/>
      <w:divBdr>
        <w:top w:val="none" w:sz="0" w:space="0" w:color="auto"/>
        <w:left w:val="none" w:sz="0" w:space="0" w:color="auto"/>
        <w:bottom w:val="none" w:sz="0" w:space="0" w:color="auto"/>
        <w:right w:val="none" w:sz="0" w:space="0" w:color="auto"/>
      </w:divBdr>
    </w:div>
    <w:div w:id="212153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11775-EE67-45CF-AD54-50ABEF67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10</Pages>
  <Words>2851</Words>
  <Characters>19270</Characters>
  <Application>Microsoft Office Word</Application>
  <DocSecurity>0</DocSecurity>
  <Lines>160</Lines>
  <Paragraphs>44</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ICS</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USER</dc:creator>
  <cp:lastModifiedBy>В. Казанович</cp:lastModifiedBy>
  <cp:revision>8</cp:revision>
  <cp:lastPrinted>2025-03-05T08:27:00Z</cp:lastPrinted>
  <dcterms:created xsi:type="dcterms:W3CDTF">2025-02-12T07:22:00Z</dcterms:created>
  <dcterms:modified xsi:type="dcterms:W3CDTF">2025-04-10T10:29:00Z</dcterms:modified>
</cp:coreProperties>
</file>